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孙晓虹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内二科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中医内科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医师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接诊、筛查、检查、治疗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28.0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20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30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自2019年新冠肺炎疫情发生以来，作为广东省惠州市惠阳区中医院的一名主治中医师，我始终牢记医者使命，主动担当抗疫重任，全力投身于疫情防控各项工作，用实际行动践行“健康所系，性命相托”的誓言。</w:t>
            </w:r>
            <w:r>
              <w:br/>
            </w:r>
            <w:r>
              <w:t xml:space="preserve">    疫情防控期间，我始终坚守在广东省惠州市惠阳区的抗疫前沿阵地，以医院为家，以防控为责，累计参与疫情防控工作达 28 天以上。多日驻守惠州市惠阳区中医院，主动承担各类急难险重的防控任务，无论是外出及门诊的接诊筛查，还是住院部、血透室的检查治疗，都始终保持高度的责任感和饱满的工作状态，确保各项防控措施落实到位。</w:t>
            </w:r>
            <w:r>
              <w:br/>
            </w:r>
            <w:r>
              <w:t xml:space="preserve">    在惠州市惠阳区中医院的抗疫工作中，我全面参与了新冠肺炎疫情防控的关键环节，涵盖新冠核酸接诊、筛查、检查、治疗及血透室专项防控等多项核心工作。1.核酸接诊与筛查：严格按照防控规范，耐心询问患者流行病学史、症状体征，细致做好信息登记，凭借扎实的专业知识精准识别高危人群，高效完成样本采集与初步研判，为快速排查潜在感染者提供有力支撑；2.诊疗服务：结合中医诊疗特色，为患者制定个性化中西医结合治疗方案，兼顾病毒防控与身体机能调理，提升诊疗效果；3.血透室专项防控：针对血透患者免疫力低下、透析周期固定、聚集性风险高的特点，牵头落实血透室全流程防控措施。一方面，建立患者 “一人一档”，透析前严格筛查新冠核酸、监测体温及呼吸道症状，对高风险患者采取错峰诊疗模式，避免交叉感染；另一方面，加强血透室环境消杀，每日对透析机、诊疗器械、地面空气进行全方位消毒，规范医护人员防护流程，确保防护级别与操作风险匹配：同时，为血透患者及家属开展疫情防控知识宣讲，重点普及个人防护、就医流程等内容，缓解其焦虑情绪，保障透析治疗安全有序开展。</w:t>
            </w:r>
            <w:r>
              <w:br/>
            </w:r>
            <w:r>
              <w:t xml:space="preserve">    在抗疫过程中，我始终直面疫情传播风险，毫无畏惧地投身于确诊病例、疑似病例处置及血透室高风险防控工作。截至目前，累计接触确诊病例 20 例以上、疑似病例 30 例，全程参与多例血透合并新冠感染疑似患者的排查与诊疗。面对高风险场景，我严格遵守防护规程，沉着冷静开展病情研判、治疗方案制定及信息反馈工作，既为疫情防控决策提供参考，也以专业的诊疗服务和人文关怀守护患者健康，展现了中医医师的责任担当与专业素养。</w:t>
            </w:r>
            <w:r>
              <w:br/>
            </w:r>
            <w:r>
              <w:t xml:space="preserve">    疫情防控是一场持久战，在今后的工作中，我将继续坚守抗疫初心，总结血透室等特殊场景防控经验，持续提升诊疗与防控能力，为保障人民群众生命健康、推进疫情防控工作常态化贡献全部力量。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