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许丹华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1990年3月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硕士研究生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硕士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2016-10-11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药剂科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9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药剂科主任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中药学 主管中药师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2020-9-27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人力资源和社会保障部以及国家卫生健康委员会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主管中药师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2021-10-11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副主任药师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中药学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中药学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70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2003-09~2006-06 汕头市澄海汇璟中学 无 无 全日制</w:t>
            </w:r>
            <w:r>
              <w:br/>
            </w:r>
            <w:r>
              <w:t xml:space="preserve">2006-09~2009-06 汕头市澄海华侨高级中学 无 无 全日制</w:t>
            </w:r>
            <w:r>
              <w:br/>
            </w:r>
            <w:r>
              <w:t xml:space="preserve">2009-09~2013-06 广东药学院 中药学 本科 全日制</w:t>
            </w:r>
            <w:r>
              <w:br/>
            </w:r>
            <w:r>
              <w:t xml:space="preserve">2013-09~2016-06 广东药科大学 中药学 硕士研究生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2016-10~2019-09 惠州市惠阳区中医院药剂科 调剂员</w:t>
            </w:r>
            <w:r>
              <w:br/>
            </w:r>
            <w:r>
              <w:t xml:space="preserve">2019-10~2020-12 惠州市惠阳区中医院药剂科 副主任</w:t>
            </w:r>
            <w:r>
              <w:br/>
            </w:r>
            <w:r>
              <w:t xml:space="preserve">2020-10~2025-12 惠州市惠阳区中医院药剂科 主任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[著作/译著]:药学基础与药物治疗学研究</w:t>
            </w:r>
            <w:r>
              <w:br/>
            </w:r>
            <w:r>
              <w:t xml:space="preserve">[科普作品]:【中药小课堂】地黄丸家族的妙用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