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曾丽婷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1985年7月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大学专科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2004-8-1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护理部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19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护理部副主任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主管护师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2018-6-3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2019-8-1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副主任护师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护理学（其他）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2001-09~2004-07 广东省惠州市卫生学校 助产 中专 全日制</w:t>
            </w:r>
            <w:r>
              <w:br/>
            </w:r>
            <w:r>
              <w:t xml:space="preserve">2006-02~2009-01 汕头大学 护理学 大专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2004-08~2015-10 惠州市惠阳区中医院 助产士</w:t>
            </w:r>
            <w:r>
              <w:br/>
            </w:r>
            <w:r>
              <w:t xml:space="preserve">2015-10~2021-10 惠州市惠阳区中医院 护理干事</w:t>
            </w:r>
            <w:r>
              <w:br/>
            </w:r>
            <w:r>
              <w:t xml:space="preserve">2021-10~2024-03 惠州市惠阳区中医院 护理干事兼护士长</w:t>
            </w:r>
            <w:r>
              <w:br/>
            </w:r>
            <w:r>
              <w:t xml:space="preserve">2025-03~2025-12 惠州市惠阳区中医院 护理部副主任兼护士长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2021-04-01~2022-06-25 广州中医药大学深圳医院 中医专科护士培训班 3个月</w:t>
            </w:r>
            <w:r>
              <w:br/>
            </w:r>
            <w:r>
              <w:t xml:space="preserve">2024-06-03~2024-09-03 广州中医药大学惠州医院 进修护理管理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[论文信息]:督脉灸法干预气滞血瘀型盆腔炎性疾病患者的护理效果、安全性观察</w:t>
            </w:r>
            <w:r>
              <w:br/>
            </w:r>
            <w:r>
              <w:t xml:space="preserve">[科研项目]:益气化瘀法联合地屈孕酮预防子宫内膜息肉术后复发的临床研究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