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3B54F">
      <w:pPr>
        <w:numPr>
          <w:ilvl w:val="0"/>
          <w:numId w:val="1"/>
        </w:numPr>
        <w:spacing w:before="237"/>
        <w:jc w:val="left"/>
        <w:outlineLvl w:val="0"/>
        <w:rPr>
          <w:rFonts w:hint="eastAsia"/>
          <w:b/>
          <w:bCs/>
          <w:sz w:val="32"/>
          <w:szCs w:val="40"/>
          <w:lang w:val="en-US" w:eastAsia="zh-CN"/>
        </w:rPr>
      </w:pPr>
      <w:bookmarkStart w:id="0" w:name="_Toc6081"/>
      <w:bookmarkEnd w:id="0"/>
      <w:r>
        <w:rPr>
          <w:rFonts w:hint="eastAsia"/>
          <w:b/>
          <w:sz w:val="32"/>
          <w:u w:val="none"/>
          <w:lang w:val="en-US" w:eastAsia="zh-CN"/>
        </w:rPr>
        <w:t>惠阳区中医院病历室档案密集架项目询价需求</w:t>
      </w:r>
      <w:r>
        <w:rPr>
          <w:rFonts w:hint="eastAsia"/>
          <w:b/>
          <w:bCs/>
          <w:sz w:val="32"/>
          <w:szCs w:val="40"/>
          <w:lang w:val="en-US" w:eastAsia="zh-CN"/>
        </w:rPr>
        <w:t>货物清单</w:t>
      </w:r>
    </w:p>
    <w:tbl>
      <w:tblPr>
        <w:tblStyle w:val="12"/>
        <w:tblpPr w:leftFromText="180" w:rightFromText="180" w:vertAnchor="page" w:horzAnchor="page" w:tblpX="1200" w:tblpY="2136"/>
        <w:tblOverlap w:val="never"/>
        <w:tblW w:w="9710"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611"/>
        <w:gridCol w:w="2204"/>
        <w:gridCol w:w="1375"/>
        <w:gridCol w:w="995"/>
        <w:gridCol w:w="960"/>
        <w:gridCol w:w="1125"/>
        <w:gridCol w:w="1095"/>
        <w:gridCol w:w="1345"/>
      </w:tblGrid>
      <w:tr w14:paraId="166E634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628" w:hRule="atLeast"/>
          <w:jc w:val="center"/>
        </w:trPr>
        <w:tc>
          <w:tcPr>
            <w:tcW w:w="611" w:type="dxa"/>
            <w:tcBorders>
              <w:bottom w:val="single" w:color="auto" w:sz="4" w:space="0"/>
              <w:right w:val="single" w:color="000000" w:sz="4" w:space="0"/>
            </w:tcBorders>
            <w:shd w:val="clear" w:color="auto" w:fill="auto"/>
            <w:vAlign w:val="center"/>
          </w:tcPr>
          <w:p w14:paraId="1EDD51EF">
            <w:pPr>
              <w:keepNext w:val="0"/>
              <w:keepLines w:val="0"/>
              <w:widowControl/>
              <w:suppressLineNumbers w:val="0"/>
              <w:spacing w:before="0" w:beforeAutospacing="0" w:after="0" w:afterAutospacing="0"/>
              <w:ind w:left="0" w:right="0"/>
              <w:jc w:val="center"/>
              <w:rPr>
                <w:rFonts w:hint="default" w:ascii="宋体" w:hAnsi="宋体"/>
                <w:color w:val="000000"/>
                <w:sz w:val="24"/>
              </w:rPr>
            </w:pPr>
            <w:r>
              <w:rPr>
                <w:rFonts w:hint="eastAsia" w:ascii="宋体" w:hAnsi="宋体" w:eastAsia="宋体" w:cs="宋体"/>
                <w:i w:val="0"/>
                <w:iCs w:val="0"/>
                <w:color w:val="000000"/>
                <w:kern w:val="0"/>
                <w:sz w:val="24"/>
                <w:szCs w:val="24"/>
                <w:u w:val="none"/>
                <w:lang w:val="en-US" w:eastAsia="zh-CN" w:bidi="ar"/>
              </w:rPr>
              <w:t>序号</w:t>
            </w:r>
          </w:p>
        </w:tc>
        <w:tc>
          <w:tcPr>
            <w:tcW w:w="2204" w:type="dxa"/>
            <w:tcBorders>
              <w:left w:val="single" w:color="000000" w:sz="4" w:space="0"/>
              <w:bottom w:val="single" w:color="auto" w:sz="4" w:space="0"/>
              <w:right w:val="single" w:color="000000" w:sz="4" w:space="0"/>
            </w:tcBorders>
            <w:shd w:val="clear" w:color="auto" w:fill="auto"/>
            <w:vAlign w:val="center"/>
          </w:tcPr>
          <w:p w14:paraId="61E36E3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货物名称</w:t>
            </w:r>
          </w:p>
        </w:tc>
        <w:tc>
          <w:tcPr>
            <w:tcW w:w="1375" w:type="dxa"/>
            <w:tcBorders>
              <w:left w:val="single" w:color="000000" w:sz="4" w:space="0"/>
              <w:bottom w:val="single" w:color="auto" w:sz="4" w:space="0"/>
              <w:right w:val="single" w:color="000000" w:sz="4" w:space="0"/>
            </w:tcBorders>
            <w:shd w:val="clear" w:color="auto" w:fill="auto"/>
            <w:vAlign w:val="center"/>
          </w:tcPr>
          <w:p w14:paraId="2BF42AB3">
            <w:pPr>
              <w:keepNext w:val="0"/>
              <w:keepLines w:val="0"/>
              <w:widowControl/>
              <w:suppressLineNumbers w:val="0"/>
              <w:spacing w:before="0" w:beforeAutospacing="0" w:after="0" w:afterAutospacing="0"/>
              <w:ind w:left="0" w:right="0"/>
              <w:jc w:val="center"/>
              <w:rPr>
                <w:rFonts w:hint="default" w:ascii="宋体" w:hAnsi="宋体"/>
                <w:color w:val="000000"/>
                <w:sz w:val="24"/>
              </w:rPr>
            </w:pPr>
            <w:r>
              <w:rPr>
                <w:rFonts w:hint="eastAsia" w:ascii="宋体" w:hAnsi="宋体" w:eastAsia="宋体" w:cs="宋体"/>
                <w:i w:val="0"/>
                <w:iCs w:val="0"/>
                <w:color w:val="000000"/>
                <w:kern w:val="0"/>
                <w:sz w:val="24"/>
                <w:szCs w:val="24"/>
                <w:u w:val="none"/>
                <w:lang w:val="en-US" w:eastAsia="zh-CN" w:bidi="ar"/>
              </w:rPr>
              <w:t>规格（mm）</w:t>
            </w:r>
          </w:p>
        </w:tc>
        <w:tc>
          <w:tcPr>
            <w:tcW w:w="995" w:type="dxa"/>
            <w:tcBorders>
              <w:left w:val="single" w:color="000000" w:sz="4" w:space="0"/>
              <w:bottom w:val="single" w:color="auto" w:sz="4" w:space="0"/>
              <w:right w:val="single" w:color="000000" w:sz="4" w:space="0"/>
            </w:tcBorders>
            <w:shd w:val="clear" w:color="auto" w:fill="auto"/>
            <w:vAlign w:val="center"/>
          </w:tcPr>
          <w:p w14:paraId="36FA2CD0">
            <w:pPr>
              <w:keepNext w:val="0"/>
              <w:keepLines w:val="0"/>
              <w:widowControl/>
              <w:suppressLineNumbers w:val="0"/>
              <w:spacing w:before="0" w:beforeAutospacing="0" w:after="0" w:afterAutospacing="0"/>
              <w:ind w:left="0" w:right="0"/>
              <w:jc w:val="center"/>
              <w:rPr>
                <w:rFonts w:hint="default" w:ascii="宋体" w:hAnsi="宋体"/>
                <w:color w:val="000000"/>
                <w:sz w:val="24"/>
              </w:rPr>
            </w:pPr>
            <w:r>
              <w:rPr>
                <w:rFonts w:hint="eastAsia" w:ascii="宋体" w:hAnsi="宋体" w:eastAsia="宋体" w:cs="宋体"/>
                <w:i w:val="0"/>
                <w:iCs w:val="0"/>
                <w:color w:val="000000"/>
                <w:kern w:val="0"/>
                <w:sz w:val="24"/>
                <w:szCs w:val="24"/>
                <w:u w:val="none"/>
                <w:lang w:val="en-US" w:eastAsia="zh-CN" w:bidi="ar"/>
              </w:rPr>
              <w:t>数量</w:t>
            </w:r>
          </w:p>
        </w:tc>
        <w:tc>
          <w:tcPr>
            <w:tcW w:w="960" w:type="dxa"/>
            <w:tcBorders>
              <w:left w:val="single" w:color="000000" w:sz="4" w:space="0"/>
              <w:bottom w:val="single" w:color="auto" w:sz="4" w:space="0"/>
              <w:right w:val="single" w:color="000000" w:sz="4" w:space="0"/>
            </w:tcBorders>
            <w:shd w:val="clear" w:color="auto" w:fill="auto"/>
            <w:vAlign w:val="center"/>
          </w:tcPr>
          <w:p w14:paraId="0680D269">
            <w:pPr>
              <w:keepNext w:val="0"/>
              <w:keepLines w:val="0"/>
              <w:widowControl/>
              <w:suppressLineNumbers w:val="0"/>
              <w:spacing w:before="0" w:beforeAutospacing="0" w:after="0" w:afterAutospacing="0"/>
              <w:ind w:left="0" w:right="0"/>
              <w:jc w:val="center"/>
              <w:rPr>
                <w:rFonts w:hint="eastAsia" w:ascii="宋体" w:hAnsi="宋体" w:eastAsia="宋体"/>
                <w:color w:val="000000"/>
                <w:sz w:val="24"/>
                <w:lang w:eastAsia="zh-CN"/>
              </w:rPr>
            </w:pPr>
            <w:r>
              <w:rPr>
                <w:rFonts w:hint="eastAsia" w:ascii="宋体" w:hAnsi="宋体"/>
                <w:color w:val="000000"/>
                <w:sz w:val="24"/>
                <w:lang w:eastAsia="zh-CN"/>
              </w:rPr>
              <w:t>单位</w:t>
            </w:r>
          </w:p>
        </w:tc>
        <w:tc>
          <w:tcPr>
            <w:tcW w:w="1125" w:type="dxa"/>
            <w:tcBorders>
              <w:left w:val="single" w:color="000000" w:sz="4" w:space="0"/>
              <w:bottom w:val="single" w:color="auto" w:sz="4" w:space="0"/>
              <w:right w:val="single" w:color="000000" w:sz="4" w:space="0"/>
            </w:tcBorders>
            <w:shd w:val="clear" w:color="auto" w:fill="auto"/>
            <w:vAlign w:val="center"/>
          </w:tcPr>
          <w:p w14:paraId="1C544629">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eastAsia="zh-CN"/>
              </w:rPr>
              <w:t>单价</w:t>
            </w:r>
            <w:r>
              <w:rPr>
                <w:rFonts w:hint="eastAsia" w:ascii="宋体" w:hAnsi="宋体"/>
                <w:color w:val="000000"/>
                <w:sz w:val="24"/>
                <w:u w:val="none"/>
                <w:lang w:eastAsia="zh-CN"/>
              </w:rPr>
              <w:t>元</w:t>
            </w:r>
          </w:p>
        </w:tc>
        <w:tc>
          <w:tcPr>
            <w:tcW w:w="1095" w:type="dxa"/>
            <w:tcBorders>
              <w:left w:val="single" w:color="000000" w:sz="4" w:space="0"/>
              <w:bottom w:val="single" w:color="auto" w:sz="4" w:space="0"/>
              <w:right w:val="single" w:color="000000" w:sz="4" w:space="0"/>
            </w:tcBorders>
            <w:shd w:val="clear" w:color="auto" w:fill="auto"/>
            <w:vAlign w:val="center"/>
          </w:tcPr>
          <w:p w14:paraId="6D9B1F1F">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eastAsia="zh-CN"/>
              </w:rPr>
              <w:t>总价</w:t>
            </w:r>
            <w:r>
              <w:rPr>
                <w:rFonts w:hint="eastAsia" w:ascii="宋体" w:hAnsi="宋体"/>
                <w:color w:val="000000"/>
                <w:sz w:val="24"/>
                <w:u w:val="none"/>
                <w:lang w:eastAsia="zh-CN"/>
              </w:rPr>
              <w:t>元</w:t>
            </w:r>
          </w:p>
        </w:tc>
        <w:tc>
          <w:tcPr>
            <w:tcW w:w="1345" w:type="dxa"/>
            <w:tcBorders>
              <w:left w:val="single" w:color="000000" w:sz="4" w:space="0"/>
              <w:bottom w:val="single" w:color="auto" w:sz="4" w:space="0"/>
            </w:tcBorders>
            <w:shd w:val="clear" w:color="auto" w:fill="auto"/>
            <w:vAlign w:val="center"/>
          </w:tcPr>
          <w:p w14:paraId="28A385CB">
            <w:pPr>
              <w:keepNext w:val="0"/>
              <w:keepLines w:val="0"/>
              <w:widowControl/>
              <w:suppressLineNumbers w:val="0"/>
              <w:spacing w:before="0" w:beforeAutospacing="0" w:after="0" w:afterAutospacing="0"/>
              <w:ind w:left="0" w:right="0"/>
              <w:jc w:val="center"/>
              <w:rPr>
                <w:rFonts w:hint="eastAsia" w:ascii="宋体" w:hAnsi="宋体"/>
                <w:color w:val="000000"/>
                <w:sz w:val="24"/>
                <w:lang w:eastAsia="zh-CN"/>
              </w:rPr>
            </w:pPr>
            <w:r>
              <w:rPr>
                <w:rFonts w:hint="eastAsia" w:ascii="宋体" w:hAnsi="宋体"/>
                <w:color w:val="000000"/>
                <w:sz w:val="24"/>
                <w:lang w:eastAsia="zh-CN"/>
              </w:rPr>
              <w:t>备注</w:t>
            </w:r>
          </w:p>
        </w:tc>
      </w:tr>
      <w:tr w14:paraId="4153EEE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93" w:hRule="atLeast"/>
          <w:jc w:val="center"/>
        </w:trPr>
        <w:tc>
          <w:tcPr>
            <w:tcW w:w="611" w:type="dxa"/>
            <w:tcBorders>
              <w:top w:val="single" w:color="auto" w:sz="4" w:space="0"/>
              <w:bottom w:val="single" w:color="auto" w:sz="4" w:space="0"/>
              <w:right w:val="single" w:color="auto" w:sz="4" w:space="0"/>
            </w:tcBorders>
            <w:shd w:val="clear" w:color="auto" w:fill="auto"/>
            <w:vAlign w:val="center"/>
          </w:tcPr>
          <w:p w14:paraId="1B9FB385">
            <w:pPr>
              <w:keepNext w:val="0"/>
              <w:keepLines w:val="0"/>
              <w:widowControl/>
              <w:suppressLineNumbers w:val="0"/>
              <w:spacing w:before="0" w:beforeAutospacing="0" w:after="0" w:afterAutospacing="0"/>
              <w:ind w:left="0" w:right="0"/>
              <w:jc w:val="center"/>
              <w:rPr>
                <w:rFonts w:hint="eastAsia" w:ascii="宋体" w:hAnsi="宋体" w:eastAsia="宋体"/>
                <w:color w:val="000000"/>
                <w:sz w:val="24"/>
                <w:lang w:val="en-US" w:eastAsia="zh-CN"/>
              </w:rPr>
            </w:pPr>
            <w:r>
              <w:rPr>
                <w:rFonts w:hint="eastAsia" w:ascii="宋体" w:hAnsi="宋体"/>
                <w:color w:val="000000"/>
                <w:sz w:val="24"/>
                <w:lang w:val="en-US" w:eastAsia="zh-CN"/>
              </w:rPr>
              <w:t>1</w:t>
            </w:r>
          </w:p>
        </w:tc>
        <w:tc>
          <w:tcPr>
            <w:tcW w:w="2204" w:type="dxa"/>
            <w:tcBorders>
              <w:top w:val="single" w:color="auto" w:sz="4" w:space="0"/>
              <w:left w:val="single" w:color="auto" w:sz="4" w:space="0"/>
              <w:bottom w:val="single" w:color="auto" w:sz="4" w:space="0"/>
              <w:right w:val="single" w:color="auto" w:sz="4" w:space="0"/>
            </w:tcBorders>
            <w:shd w:val="clear" w:color="auto" w:fill="auto"/>
            <w:vAlign w:val="center"/>
          </w:tcPr>
          <w:p w14:paraId="6CBDD5C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sz w:val="24"/>
                <w:u w:val="none"/>
                <w:lang w:val="en-US" w:eastAsia="zh-CN" w:bidi="ar"/>
              </w:rPr>
              <w:t>六层双柱双面结构病历室档案</w:t>
            </w:r>
            <w:r>
              <w:rPr>
                <w:rFonts w:hint="eastAsia" w:ascii="宋体" w:hAnsi="宋体" w:eastAsia="宋体" w:cs="宋体"/>
                <w:i w:val="0"/>
                <w:iCs w:val="0"/>
                <w:color w:val="000000"/>
                <w:kern w:val="0"/>
                <w:sz w:val="24"/>
                <w:szCs w:val="24"/>
                <w:u w:val="none"/>
                <w:lang w:val="en-US" w:eastAsia="zh-CN" w:bidi="ar"/>
              </w:rPr>
              <w:t>密集架</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14:paraId="37D5E961">
            <w:pPr>
              <w:keepNext w:val="0"/>
              <w:keepLines w:val="0"/>
              <w:widowControl/>
              <w:suppressLineNumbers w:val="0"/>
              <w:spacing w:before="0" w:beforeAutospacing="0" w:after="0" w:afterAutospacing="0"/>
              <w:ind w:left="0" w:right="0"/>
              <w:jc w:val="center"/>
              <w:rPr>
                <w:rFonts w:hint="default" w:ascii="宋体" w:hAnsi="宋体" w:eastAsia="宋体"/>
                <w:color w:val="000000"/>
                <w:sz w:val="24"/>
                <w:lang w:val="en-US" w:eastAsia="zh-CN"/>
              </w:rPr>
            </w:pPr>
            <w:r>
              <w:rPr>
                <w:rFonts w:hint="eastAsia" w:ascii="宋体" w:hAnsi="宋体"/>
                <w:color w:val="000000"/>
                <w:sz w:val="24"/>
                <w:lang w:val="en-US" w:eastAsia="zh-CN"/>
              </w:rPr>
              <w:t>1800*2400</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14:paraId="30B32B7C">
            <w:pPr>
              <w:keepNext w:val="0"/>
              <w:keepLines w:val="0"/>
              <w:widowControl/>
              <w:suppressLineNumbers w:val="0"/>
              <w:spacing w:before="0" w:beforeAutospacing="0" w:after="0" w:afterAutospacing="0"/>
              <w:ind w:left="0" w:right="0"/>
              <w:jc w:val="center"/>
              <w:rPr>
                <w:rFonts w:hint="default" w:ascii="宋体" w:hAnsi="宋体" w:eastAsia="宋体"/>
                <w:color w:val="000000"/>
                <w:sz w:val="24"/>
                <w:lang w:val="en-US" w:eastAsia="zh-CN"/>
              </w:rPr>
            </w:pPr>
            <w:r>
              <w:rPr>
                <w:rFonts w:hint="default" w:ascii="宋体" w:hAnsi="宋体" w:eastAsia="宋体"/>
                <w:color w:val="000000"/>
                <w:sz w:val="24"/>
                <w:lang w:val="en-US" w:eastAsia="zh-CN"/>
              </w:rPr>
              <w:t>21.6</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22C67E3">
            <w:pPr>
              <w:keepNext w:val="0"/>
              <w:keepLines w:val="0"/>
              <w:widowControl/>
              <w:suppressLineNumbers w:val="0"/>
              <w:spacing w:before="0" w:beforeAutospacing="0" w:after="0" w:afterAutospacing="0"/>
              <w:ind w:left="0" w:right="0"/>
              <w:jc w:val="center"/>
              <w:rPr>
                <w:rFonts w:hint="default" w:ascii="宋体" w:hAnsi="宋体" w:eastAsia="宋体"/>
                <w:color w:val="000000"/>
                <w:sz w:val="24"/>
                <w:lang w:val="en-US" w:eastAsia="zh-CN"/>
              </w:rPr>
            </w:pPr>
            <w:r>
              <w:rPr>
                <w:rFonts w:hint="eastAsia" w:ascii="宋体" w:hAnsi="宋体" w:eastAsia="宋体"/>
                <w:color w:val="000000"/>
                <w:sz w:val="24"/>
                <w:u w:val="none"/>
                <w:lang w:val="en-US" w:eastAsia="zh-CN"/>
              </w:rPr>
              <w:t>平</w:t>
            </w:r>
            <w:r>
              <w:rPr>
                <w:rFonts w:hint="eastAsia" w:ascii="宋体" w:hAnsi="宋体" w:eastAsia="宋体"/>
                <w:color w:val="000000"/>
                <w:sz w:val="24"/>
                <w:lang w:val="en-US" w:eastAsia="zh-CN"/>
              </w:rPr>
              <w:t>方米</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228C945B">
            <w:pPr>
              <w:keepNext w:val="0"/>
              <w:keepLines w:val="0"/>
              <w:widowControl/>
              <w:suppressLineNumbers w:val="0"/>
              <w:spacing w:before="0" w:beforeAutospacing="0" w:after="0" w:afterAutospacing="0"/>
              <w:ind w:left="0" w:right="0"/>
              <w:jc w:val="center"/>
              <w:rPr>
                <w:rFonts w:hint="default" w:ascii="宋体" w:hAnsi="宋体" w:eastAsia="宋体"/>
                <w:color w:val="000000"/>
                <w:sz w:val="24"/>
                <w:lang w:val="en-US" w:eastAsia="zh-CN"/>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6324553A">
            <w:pPr>
              <w:keepNext w:val="0"/>
              <w:keepLines w:val="0"/>
              <w:widowControl/>
              <w:suppressLineNumbers w:val="0"/>
              <w:spacing w:before="0" w:beforeAutospacing="0" w:after="0" w:afterAutospacing="0"/>
              <w:ind w:left="0" w:right="0"/>
              <w:jc w:val="center"/>
              <w:rPr>
                <w:rFonts w:hint="default" w:ascii="宋体" w:hAnsi="宋体" w:eastAsiaTheme="minorEastAsia"/>
                <w:color w:val="000000"/>
                <w:sz w:val="24"/>
                <w:lang w:val="en-US" w:eastAsia="zh-CN"/>
              </w:rPr>
            </w:pPr>
          </w:p>
        </w:tc>
        <w:tc>
          <w:tcPr>
            <w:tcW w:w="1345" w:type="dxa"/>
            <w:tcBorders>
              <w:top w:val="single" w:color="auto" w:sz="4" w:space="0"/>
              <w:left w:val="single" w:color="auto" w:sz="4" w:space="0"/>
              <w:bottom w:val="single" w:color="auto" w:sz="4" w:space="0"/>
            </w:tcBorders>
            <w:shd w:val="clear" w:color="auto" w:fill="auto"/>
            <w:vAlign w:val="center"/>
          </w:tcPr>
          <w:p w14:paraId="4C03C3FA">
            <w:pPr>
              <w:keepNext w:val="0"/>
              <w:keepLines w:val="0"/>
              <w:widowControl/>
              <w:suppressLineNumbers w:val="0"/>
              <w:spacing w:before="0" w:beforeAutospacing="0" w:after="0" w:afterAutospacing="0"/>
              <w:ind w:left="0" w:right="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2组1列，5列</w:t>
            </w:r>
          </w:p>
        </w:tc>
      </w:tr>
      <w:tr w14:paraId="7C00B91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93" w:hRule="atLeast"/>
          <w:jc w:val="center"/>
        </w:trPr>
        <w:tc>
          <w:tcPr>
            <w:tcW w:w="611" w:type="dxa"/>
            <w:tcBorders>
              <w:top w:val="single" w:color="auto" w:sz="4" w:space="0"/>
              <w:bottom w:val="single" w:color="auto" w:sz="4" w:space="0"/>
              <w:right w:val="single" w:color="auto" w:sz="4" w:space="0"/>
            </w:tcBorders>
            <w:shd w:val="clear" w:color="auto" w:fill="auto"/>
            <w:vAlign w:val="center"/>
          </w:tcPr>
          <w:p w14:paraId="5C512501">
            <w:pPr>
              <w:keepNext w:val="0"/>
              <w:keepLines w:val="0"/>
              <w:widowControl/>
              <w:suppressLineNumbers w:val="0"/>
              <w:spacing w:before="0" w:beforeAutospacing="0" w:after="0" w:afterAutospacing="0"/>
              <w:ind w:left="0" w:right="0"/>
              <w:jc w:val="center"/>
              <w:rPr>
                <w:rFonts w:hint="default" w:ascii="宋体" w:hAnsi="宋体"/>
                <w:color w:val="000000"/>
                <w:sz w:val="24"/>
                <w:lang w:val="en-US" w:eastAsia="zh-CN"/>
              </w:rPr>
            </w:pPr>
            <w:r>
              <w:rPr>
                <w:rFonts w:hint="eastAsia" w:ascii="宋体" w:hAnsi="宋体"/>
                <w:color w:val="000000"/>
                <w:sz w:val="24"/>
                <w:lang w:val="en-US" w:eastAsia="zh-CN"/>
              </w:rPr>
              <w:t>2</w:t>
            </w:r>
          </w:p>
        </w:tc>
        <w:tc>
          <w:tcPr>
            <w:tcW w:w="2204" w:type="dxa"/>
            <w:tcBorders>
              <w:top w:val="single" w:color="auto" w:sz="4" w:space="0"/>
              <w:left w:val="single" w:color="auto" w:sz="4" w:space="0"/>
              <w:bottom w:val="single" w:color="auto" w:sz="4" w:space="0"/>
              <w:right w:val="single" w:color="auto" w:sz="4" w:space="0"/>
            </w:tcBorders>
            <w:shd w:val="clear" w:color="auto" w:fill="auto"/>
            <w:vAlign w:val="center"/>
          </w:tcPr>
          <w:p w14:paraId="60C90745">
            <w:pPr>
              <w:keepNext w:val="0"/>
              <w:keepLines w:val="0"/>
              <w:widowControl/>
              <w:suppressLineNumbers w:val="0"/>
              <w:spacing w:before="0" w:beforeAutospacing="0" w:after="0" w:afterAutospacing="0"/>
              <w:ind w:left="0" w:right="0"/>
              <w:jc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color w:val="000000"/>
                <w:sz w:val="24"/>
                <w:u w:val="none"/>
                <w:lang w:val="en-US" w:eastAsia="zh-CN" w:bidi="ar"/>
              </w:rPr>
              <w:t>六层双柱单面结构</w:t>
            </w:r>
            <w:r>
              <w:rPr>
                <w:rFonts w:hint="eastAsia" w:ascii="宋体" w:hAnsi="宋体" w:eastAsia="宋体" w:cs="宋体"/>
                <w:i w:val="0"/>
                <w:iCs w:val="0"/>
                <w:color w:val="000000"/>
                <w:kern w:val="0"/>
                <w:sz w:val="24"/>
                <w:szCs w:val="24"/>
                <w:u w:val="none"/>
                <w:lang w:val="en-US" w:eastAsia="zh-CN" w:bidi="ar"/>
              </w:rPr>
              <w:t>病历</w:t>
            </w:r>
            <w:r>
              <w:rPr>
                <w:rFonts w:hint="eastAsia" w:ascii="宋体" w:hAnsi="宋体" w:eastAsia="宋体" w:cs="宋体"/>
                <w:i w:val="0"/>
                <w:color w:val="000000"/>
                <w:sz w:val="24"/>
                <w:u w:val="none"/>
                <w:lang w:val="en-US" w:eastAsia="zh-CN" w:bidi="ar"/>
              </w:rPr>
              <w:t>室新增，1列</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14:paraId="0D8914F1">
            <w:pPr>
              <w:keepNext w:val="0"/>
              <w:keepLines w:val="0"/>
              <w:widowControl/>
              <w:suppressLineNumbers w:val="0"/>
              <w:spacing w:before="0" w:beforeAutospacing="0" w:after="0" w:afterAutospacing="0"/>
              <w:ind w:left="0" w:right="0"/>
              <w:jc w:val="center"/>
              <w:rPr>
                <w:rFonts w:hint="default" w:ascii="宋体" w:hAnsi="宋体"/>
                <w:color w:val="000000"/>
                <w:sz w:val="24"/>
                <w:lang w:val="en-US" w:eastAsia="zh-CN"/>
              </w:rPr>
            </w:pPr>
            <w:r>
              <w:rPr>
                <w:rFonts w:hint="eastAsia" w:ascii="宋体" w:hAnsi="宋体"/>
                <w:color w:val="000000"/>
                <w:sz w:val="24"/>
                <w:lang w:val="en-US" w:eastAsia="zh-CN"/>
              </w:rPr>
              <w:t>2400*350*2400</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14:paraId="03A81733">
            <w:pPr>
              <w:keepNext w:val="0"/>
              <w:keepLines w:val="0"/>
              <w:widowControl/>
              <w:suppressLineNumbers w:val="0"/>
              <w:spacing w:before="0" w:beforeAutospacing="0" w:after="0" w:afterAutospacing="0"/>
              <w:ind w:left="0" w:right="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3</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9A77325">
            <w:pPr>
              <w:keepNext w:val="0"/>
              <w:keepLines w:val="0"/>
              <w:widowControl/>
              <w:suppressLineNumbers w:val="0"/>
              <w:spacing w:before="0" w:beforeAutospacing="0" w:after="0" w:afterAutospacing="0"/>
              <w:ind w:left="0" w:right="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组</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0A9A6936">
            <w:pPr>
              <w:keepNext w:val="0"/>
              <w:keepLines w:val="0"/>
              <w:widowControl/>
              <w:suppressLineNumbers w:val="0"/>
              <w:spacing w:before="0" w:beforeAutospacing="0" w:after="0" w:afterAutospacing="0"/>
              <w:ind w:left="0" w:right="0"/>
              <w:jc w:val="center"/>
              <w:rPr>
                <w:rFonts w:hint="default" w:ascii="宋体" w:hAnsi="宋体" w:eastAsia="宋体"/>
                <w:color w:val="000000"/>
                <w:sz w:val="24"/>
                <w:lang w:val="en-US" w:eastAsia="zh-CN"/>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74C4B6CA">
            <w:pPr>
              <w:keepNext w:val="0"/>
              <w:keepLines w:val="0"/>
              <w:widowControl/>
              <w:suppressLineNumbers w:val="0"/>
              <w:spacing w:before="0" w:beforeAutospacing="0" w:after="0" w:afterAutospacing="0"/>
              <w:ind w:left="0" w:right="0"/>
              <w:jc w:val="center"/>
              <w:rPr>
                <w:rFonts w:hint="default" w:ascii="宋体" w:hAnsi="宋体" w:eastAsiaTheme="minorEastAsia"/>
                <w:color w:val="000000"/>
                <w:sz w:val="24"/>
                <w:lang w:val="en-US" w:eastAsia="zh-CN"/>
              </w:rPr>
            </w:pPr>
          </w:p>
        </w:tc>
        <w:tc>
          <w:tcPr>
            <w:tcW w:w="1345" w:type="dxa"/>
            <w:tcBorders>
              <w:top w:val="single" w:color="auto" w:sz="4" w:space="0"/>
              <w:left w:val="single" w:color="auto" w:sz="4" w:space="0"/>
              <w:bottom w:val="single" w:color="auto" w:sz="4" w:space="0"/>
            </w:tcBorders>
            <w:shd w:val="clear" w:color="auto" w:fill="auto"/>
            <w:vAlign w:val="center"/>
          </w:tcPr>
          <w:p w14:paraId="70BBBEA1">
            <w:pPr>
              <w:keepNext w:val="0"/>
              <w:keepLines w:val="0"/>
              <w:widowControl/>
              <w:suppressLineNumbers w:val="0"/>
              <w:spacing w:before="0" w:beforeAutospacing="0" w:after="0" w:afterAutospacing="0"/>
              <w:ind w:left="0" w:right="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6层，3组1列，固定列</w:t>
            </w:r>
          </w:p>
        </w:tc>
      </w:tr>
      <w:tr w14:paraId="425CCA2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93" w:hRule="atLeast"/>
          <w:jc w:val="center"/>
        </w:trPr>
        <w:tc>
          <w:tcPr>
            <w:tcW w:w="611" w:type="dxa"/>
            <w:tcBorders>
              <w:top w:val="single" w:color="auto" w:sz="4" w:space="0"/>
              <w:bottom w:val="single" w:color="auto" w:sz="4" w:space="0"/>
              <w:right w:val="single" w:color="auto" w:sz="4" w:space="0"/>
            </w:tcBorders>
            <w:shd w:val="clear" w:color="auto" w:fill="auto"/>
            <w:vAlign w:val="center"/>
          </w:tcPr>
          <w:p w14:paraId="17D6E883">
            <w:pPr>
              <w:keepNext w:val="0"/>
              <w:keepLines w:val="0"/>
              <w:widowControl/>
              <w:suppressLineNumbers w:val="0"/>
              <w:spacing w:before="0" w:beforeAutospacing="0" w:after="0" w:afterAutospacing="0"/>
              <w:ind w:left="0" w:right="0"/>
              <w:jc w:val="center"/>
              <w:rPr>
                <w:rFonts w:hint="default" w:ascii="宋体" w:hAnsi="宋体"/>
                <w:color w:val="000000"/>
                <w:sz w:val="24"/>
                <w:lang w:val="en-US" w:eastAsia="zh-CN"/>
              </w:rPr>
            </w:pPr>
            <w:r>
              <w:rPr>
                <w:rFonts w:hint="eastAsia" w:ascii="宋体" w:hAnsi="宋体"/>
                <w:color w:val="000000"/>
                <w:sz w:val="24"/>
                <w:lang w:val="en-US" w:eastAsia="zh-CN"/>
              </w:rPr>
              <w:t>3</w:t>
            </w:r>
          </w:p>
        </w:tc>
        <w:tc>
          <w:tcPr>
            <w:tcW w:w="2204" w:type="dxa"/>
            <w:tcBorders>
              <w:top w:val="single" w:color="auto" w:sz="4" w:space="0"/>
              <w:left w:val="single" w:color="auto" w:sz="4" w:space="0"/>
              <w:bottom w:val="single" w:color="auto" w:sz="4" w:space="0"/>
              <w:right w:val="single" w:color="auto" w:sz="4" w:space="0"/>
            </w:tcBorders>
            <w:shd w:val="clear" w:color="auto" w:fill="auto"/>
            <w:vAlign w:val="center"/>
          </w:tcPr>
          <w:p w14:paraId="27D2239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sz w:val="24"/>
                <w:u w:val="none"/>
                <w:lang w:val="en-US" w:eastAsia="zh-CN" w:bidi="ar"/>
              </w:rPr>
              <w:t>六层双柱双面结构病历新增档案密集架，1列</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14:paraId="4C9E2D96">
            <w:pPr>
              <w:keepNext w:val="0"/>
              <w:keepLines w:val="0"/>
              <w:widowControl/>
              <w:suppressLineNumbers w:val="0"/>
              <w:spacing w:before="0" w:beforeAutospacing="0" w:after="0" w:afterAutospacing="0"/>
              <w:ind w:left="0" w:right="0"/>
              <w:jc w:val="center"/>
              <w:rPr>
                <w:rFonts w:hint="eastAsia" w:ascii="宋体" w:hAnsi="宋体"/>
                <w:color w:val="000000"/>
                <w:sz w:val="24"/>
                <w:lang w:val="en-US" w:eastAsia="zh-CN"/>
              </w:rPr>
            </w:pPr>
            <w:r>
              <w:rPr>
                <w:rFonts w:hint="eastAsia" w:ascii="宋体" w:hAnsi="宋体"/>
                <w:color w:val="000000"/>
                <w:sz w:val="24"/>
                <w:lang w:val="en-US" w:eastAsia="zh-CN"/>
              </w:rPr>
              <w:t>1800</w:t>
            </w:r>
            <w:r>
              <w:rPr>
                <w:rFonts w:hint="eastAsia" w:ascii="宋体" w:hAnsi="宋体"/>
                <w:color w:val="000000"/>
                <w:sz w:val="24"/>
                <w:u w:val="none"/>
                <w:lang w:val="en-US" w:eastAsia="zh-CN"/>
              </w:rPr>
              <w:t>x2400</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14:paraId="3FA8C86C">
            <w:pPr>
              <w:keepNext w:val="0"/>
              <w:keepLines w:val="0"/>
              <w:widowControl/>
              <w:suppressLineNumbers w:val="0"/>
              <w:spacing w:before="0" w:beforeAutospacing="0" w:after="0" w:afterAutospacing="0"/>
              <w:ind w:left="0" w:right="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4.32</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CEC66E2">
            <w:pPr>
              <w:keepNext w:val="0"/>
              <w:keepLines w:val="0"/>
              <w:widowControl/>
              <w:suppressLineNumbers w:val="0"/>
              <w:spacing w:before="0" w:beforeAutospacing="0" w:after="0" w:afterAutospacing="0"/>
              <w:ind w:left="0" w:right="0"/>
              <w:jc w:val="center"/>
              <w:rPr>
                <w:rFonts w:hint="eastAsia" w:ascii="宋体" w:hAnsi="宋体" w:eastAsia="宋体"/>
                <w:color w:val="000000"/>
                <w:sz w:val="24"/>
                <w:lang w:val="en-US" w:eastAsia="zh-CN"/>
              </w:rPr>
            </w:pPr>
            <w:r>
              <w:rPr>
                <w:rFonts w:hint="eastAsia" w:ascii="宋体" w:hAnsi="宋体" w:eastAsia="宋体"/>
                <w:color w:val="000000"/>
                <w:sz w:val="24"/>
                <w:u w:val="none"/>
                <w:lang w:val="en-US" w:eastAsia="zh-CN"/>
              </w:rPr>
              <w:t>平方米</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2575D7DB">
            <w:pPr>
              <w:keepNext w:val="0"/>
              <w:keepLines w:val="0"/>
              <w:widowControl/>
              <w:suppressLineNumbers w:val="0"/>
              <w:spacing w:before="0" w:beforeAutospacing="0" w:after="0" w:afterAutospacing="0"/>
              <w:ind w:left="0" w:right="0"/>
              <w:jc w:val="center"/>
              <w:rPr>
                <w:rFonts w:hint="eastAsia" w:ascii="宋体" w:hAnsi="宋体" w:eastAsia="宋体"/>
                <w:color w:val="000000"/>
                <w:sz w:val="24"/>
                <w:lang w:val="en-US" w:eastAsia="zh-CN"/>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078FAC6F">
            <w:pPr>
              <w:keepNext w:val="0"/>
              <w:keepLines w:val="0"/>
              <w:widowControl/>
              <w:suppressLineNumbers w:val="0"/>
              <w:spacing w:before="0" w:beforeAutospacing="0" w:after="0" w:afterAutospacing="0"/>
              <w:ind w:left="0" w:right="0"/>
              <w:jc w:val="left"/>
              <w:rPr>
                <w:rFonts w:hint="eastAsia" w:ascii="宋体" w:hAnsi="宋体"/>
                <w:color w:val="000000"/>
                <w:sz w:val="24"/>
                <w:lang w:val="en-US" w:eastAsia="zh-CN"/>
              </w:rPr>
            </w:pPr>
          </w:p>
        </w:tc>
        <w:tc>
          <w:tcPr>
            <w:tcW w:w="1345" w:type="dxa"/>
            <w:tcBorders>
              <w:top w:val="single" w:color="auto" w:sz="4" w:space="0"/>
              <w:left w:val="single" w:color="auto" w:sz="4" w:space="0"/>
              <w:bottom w:val="single" w:color="auto" w:sz="4" w:space="0"/>
            </w:tcBorders>
            <w:shd w:val="clear" w:color="auto" w:fill="auto"/>
            <w:vAlign w:val="center"/>
          </w:tcPr>
          <w:p w14:paraId="252A7C4F">
            <w:pPr>
              <w:keepNext w:val="0"/>
              <w:keepLines w:val="0"/>
              <w:widowControl/>
              <w:suppressLineNumbers w:val="0"/>
              <w:spacing w:before="0" w:beforeAutospacing="0" w:after="0" w:afterAutospacing="0"/>
              <w:ind w:left="0" w:right="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2</w:t>
            </w:r>
            <w:r>
              <w:rPr>
                <w:rFonts w:hint="eastAsia" w:ascii="宋体" w:hAnsi="宋体" w:eastAsia="宋体"/>
                <w:color w:val="000000"/>
                <w:sz w:val="24"/>
                <w:u w:val="none"/>
                <w:lang w:val="en-US" w:eastAsia="zh-CN"/>
              </w:rPr>
              <w:t>组，1列，1列</w:t>
            </w:r>
          </w:p>
        </w:tc>
      </w:tr>
    </w:tbl>
    <w:p w14:paraId="2A5BDE17">
      <w:pPr>
        <w:rPr>
          <w:rFonts w:hint="eastAsia"/>
          <w:lang w:val="en-US" w:eastAsia="zh-CN"/>
        </w:rPr>
      </w:pPr>
      <w:bookmarkStart w:id="1" w:name="_Toc21468"/>
      <w:bookmarkEnd w:id="1"/>
    </w:p>
    <w:p w14:paraId="2BC08564">
      <w:pPr>
        <w:rPr>
          <w:rFonts w:hint="eastAsia"/>
          <w:lang w:val="en-US" w:eastAsia="zh-CN"/>
        </w:rPr>
      </w:pPr>
    </w:p>
    <w:p w14:paraId="7E110A1E">
      <w:pPr>
        <w:rPr>
          <w:rFonts w:hint="eastAsia"/>
          <w:lang w:val="en-US" w:eastAsia="zh-CN"/>
        </w:rPr>
      </w:pPr>
    </w:p>
    <w:p w14:paraId="46EB407E">
      <w:pPr>
        <w:numPr>
          <w:ilvl w:val="0"/>
          <w:numId w:val="2"/>
        </w:numPr>
        <w:spacing w:line="360" w:lineRule="auto"/>
        <w:ind w:left="0" w:leftChars="0" w:firstLine="0" w:firstLineChars="0"/>
        <w:jc w:val="left"/>
        <w:outlineLvl w:val="0"/>
        <w:rPr>
          <w:rFonts w:hint="eastAsia"/>
          <w:b/>
          <w:bCs/>
          <w:sz w:val="32"/>
          <w:szCs w:val="32"/>
          <w:lang w:val="en-US" w:eastAsia="zh-CN"/>
        </w:rPr>
      </w:pPr>
      <w:bookmarkStart w:id="2" w:name="_Toc4155"/>
      <w:bookmarkEnd w:id="2"/>
      <w:r>
        <w:rPr>
          <w:rFonts w:hint="eastAsia"/>
          <w:b/>
          <w:bCs/>
          <w:sz w:val="32"/>
          <w:szCs w:val="32"/>
          <w:lang w:val="en-US" w:eastAsia="zh-CN"/>
        </w:rPr>
        <w:t>技术参数</w:t>
      </w:r>
    </w:p>
    <w:p w14:paraId="13852F7D">
      <w:pPr>
        <w:spacing w:line="360" w:lineRule="auto"/>
        <w:rPr>
          <w:rFonts w:hint="eastAsia" w:ascii="方正仿宋_GBK" w:hAnsi="方正仿宋_GBK" w:eastAsia="方正仿宋_GBK" w:cs="方正仿宋_GBK"/>
          <w:b/>
          <w:bCs/>
          <w:sz w:val="32"/>
          <w:szCs w:val="32"/>
          <w:lang w:val="zh-CN"/>
        </w:rPr>
      </w:pPr>
      <w:r>
        <w:rPr>
          <w:rFonts w:hint="eastAsia" w:ascii="方正仿宋_GBK" w:hAnsi="方正仿宋_GBK" w:eastAsia="方正仿宋_GBK" w:cs="方正仿宋_GBK"/>
          <w:b/>
          <w:bCs/>
          <w:sz w:val="32"/>
          <w:szCs w:val="32"/>
          <w:lang w:val="zh-CN"/>
        </w:rPr>
        <w:t>1、结构要求</w:t>
      </w:r>
    </w:p>
    <w:p w14:paraId="1952AE14">
      <w:pPr>
        <w:spacing w:line="360" w:lineRule="auto"/>
        <w:ind w:firstLine="640" w:firstLineChars="20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（1）密集架主要由导轨、底盘、</w:t>
      </w:r>
      <w:bookmarkStart w:id="3" w:name="_GoBack"/>
      <w:bookmarkEnd w:id="3"/>
      <w:r>
        <w:rPr>
          <w:rFonts w:hint="eastAsia" w:ascii="方正仿宋_GBK" w:hAnsi="方正仿宋_GBK" w:eastAsia="方正仿宋_GBK" w:cs="方正仿宋_GBK"/>
          <w:sz w:val="32"/>
          <w:szCs w:val="32"/>
          <w:lang w:val="zh-CN"/>
        </w:rPr>
        <w:t>传动机构和架体（包括立柱、挂板、搁板、顶板、门板及侧护板）等零（部）件组合而成。</w:t>
      </w:r>
    </w:p>
    <w:p w14:paraId="02C28F5B">
      <w:pPr>
        <w:spacing w:line="360" w:lineRule="auto"/>
        <w:ind w:firstLine="640" w:firstLineChars="20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2）架顶应设防尘装置，列与列之间应装有20mm厚特种抗老化橡塑磁性密封条，门面列和中间移动列分别装有锁具和制动装置，每组密集架闭合后可用总锁锁住，形成一个封闭的整体，各列移开后可单独制动，确保人员安全，底部应设防鼠、防倾倒装置。</w:t>
      </w:r>
    </w:p>
    <w:p w14:paraId="6E5A2273">
      <w:pPr>
        <w:spacing w:line="360" w:lineRule="auto"/>
        <w:ind w:firstLine="640" w:firstLineChars="20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（3）搁板、挂板可沿立柱自由调整高度。</w:t>
      </w:r>
    </w:p>
    <w:p w14:paraId="10B389FC">
      <w:pPr>
        <w:spacing w:line="360" w:lineRule="auto"/>
        <w:rPr>
          <w:rFonts w:hint="eastAsia" w:ascii="方正仿宋_GBK" w:hAnsi="方正仿宋_GBK" w:eastAsia="方正仿宋_GBK" w:cs="方正仿宋_GBK"/>
          <w:b/>
          <w:bCs/>
          <w:sz w:val="32"/>
          <w:szCs w:val="32"/>
          <w:lang w:val="zh-CN"/>
        </w:rPr>
      </w:pPr>
      <w:r>
        <w:rPr>
          <w:rFonts w:hint="eastAsia" w:ascii="方正仿宋_GBK" w:hAnsi="方正仿宋_GBK" w:eastAsia="方正仿宋_GBK" w:cs="方正仿宋_GBK"/>
          <w:b/>
          <w:bCs/>
          <w:sz w:val="32"/>
          <w:szCs w:val="32"/>
          <w:lang w:val="zh-CN"/>
        </w:rPr>
        <w:t>2、传动机构要求</w:t>
      </w:r>
    </w:p>
    <w:p w14:paraId="3D619593">
      <w:pPr>
        <w:spacing w:line="360" w:lineRule="auto"/>
        <w:ind w:firstLine="640" w:firstLineChars="20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（1）传动机构、机械式自脱超越离合摇手体、多级速比1：6精制链轮等零（部）件组成。在负载情况下保持轻便、灵活、平稳，不得有失灵现象。</w:t>
      </w:r>
    </w:p>
    <w:p w14:paraId="705DC3CF">
      <w:pPr>
        <w:spacing w:line="360" w:lineRule="auto"/>
        <w:ind w:firstLine="640" w:firstLineChars="200"/>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（2）摇手柄：圆盘或</w:t>
      </w:r>
      <w:r>
        <w:rPr>
          <w:rFonts w:hint="eastAsia" w:ascii="方正仿宋_GBK" w:hAnsi="方正仿宋_GBK" w:eastAsia="方正仿宋_GBK" w:cs="方正仿宋_GBK"/>
          <w:color w:val="auto"/>
          <w:sz w:val="32"/>
          <w:szCs w:val="32"/>
          <w:lang w:val="en-US" w:eastAsia="zh-CN"/>
        </w:rPr>
        <w:t>7字型</w:t>
      </w:r>
      <w:r>
        <w:rPr>
          <w:rFonts w:hint="eastAsia" w:ascii="方正仿宋_GBK" w:hAnsi="方正仿宋_GBK" w:eastAsia="方正仿宋_GBK" w:cs="方正仿宋_GBK"/>
          <w:color w:val="auto"/>
          <w:sz w:val="32"/>
          <w:szCs w:val="32"/>
          <w:lang w:val="zh-CN"/>
        </w:rPr>
        <w:t>摇把，手柄可折叠，摇动轻便，手柄摇动时能自动挂挡，密集架处于动或不动状态时，摇柄自行停于垂直位置。</w:t>
      </w:r>
    </w:p>
    <w:p w14:paraId="4899C5D8">
      <w:pPr>
        <w:spacing w:line="360" w:lineRule="auto"/>
        <w:ind w:firstLine="640" w:firstLineChars="200"/>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（3）传动部件要求：</w:t>
      </w:r>
    </w:p>
    <w:p w14:paraId="65A1F406">
      <w:pPr>
        <w:spacing w:line="360" w:lineRule="auto"/>
        <w:ind w:firstLine="640" w:firstLineChars="200"/>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①传动轴：材料使用Φ20，45#冷拉实心圆钢，加工精度为3.2，经热处理调质，HB220-290。</w:t>
      </w:r>
    </w:p>
    <w:p w14:paraId="503690A2">
      <w:pPr>
        <w:spacing w:line="360" w:lineRule="auto"/>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zh-CN"/>
        </w:rPr>
        <w:t>②三合一轴承轮：集注铁滚轮，轴承，链轮于一体。不得用螺丝，电焊，铆钉等工艺连接。铁滚轮：采用高强度注铁滚轮，数控精加工成型，滚轮直径≧120mm。双边槽高度≧5mm,前后设计6根加强筋轮毂.与轨道接触面宽≧22mm。链轮：采用链轮为22齿45#钢，经锻压精密加工成型。轴承：采用E级双边调心轴承。三合一轴承轮具有高强度，不变形，抗氧化，承载能力大，摩擦阻力小，安装简单，易维护，结构紧凑等特点。（经载重实测手摇力度减轻30%）</w:t>
      </w:r>
    </w:p>
    <w:p w14:paraId="168EAF54">
      <w:pPr>
        <w:spacing w:line="360" w:lineRule="auto"/>
        <w:ind w:firstLine="640" w:firstLineChars="200"/>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③连接管：采用优质钢管，表面防腐处理。</w:t>
      </w:r>
    </w:p>
    <w:p w14:paraId="2F0399FA">
      <w:pPr>
        <w:spacing w:line="360" w:lineRule="auto"/>
        <w:ind w:firstLine="640" w:firstLineChars="200"/>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④链条：采用Φ8.5，节距12.7mm摩托车滚子链条。</w:t>
      </w:r>
    </w:p>
    <w:p w14:paraId="501A2C87">
      <w:pPr>
        <w:spacing w:line="360" w:lineRule="auto"/>
        <w:ind w:firstLine="640" w:firstLineChars="200"/>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⑤紧固件为45#、Q235－A钢标准化零件。</w:t>
      </w:r>
    </w:p>
    <w:p w14:paraId="338CD1DF">
      <w:pPr>
        <w:spacing w:line="360" w:lineRule="auto"/>
        <w:rPr>
          <w:rFonts w:hint="eastAsia" w:ascii="方正仿宋_GBK" w:hAnsi="方正仿宋_GBK" w:eastAsia="方正仿宋_GBK" w:cs="方正仿宋_GBK"/>
          <w:b/>
          <w:bCs/>
          <w:color w:val="auto"/>
          <w:sz w:val="32"/>
          <w:szCs w:val="32"/>
          <w:lang w:val="zh-CN"/>
        </w:rPr>
      </w:pPr>
      <w:r>
        <w:rPr>
          <w:rFonts w:hint="eastAsia" w:ascii="方正仿宋_GBK" w:hAnsi="方正仿宋_GBK" w:eastAsia="方正仿宋_GBK" w:cs="方正仿宋_GBK"/>
          <w:b/>
          <w:bCs/>
          <w:color w:val="auto"/>
          <w:sz w:val="32"/>
          <w:szCs w:val="32"/>
          <w:lang w:val="zh-CN"/>
        </w:rPr>
        <w:t>3、底盘要求</w:t>
      </w:r>
    </w:p>
    <w:p w14:paraId="2F6C789B">
      <w:pPr>
        <w:spacing w:line="360" w:lineRule="auto"/>
        <w:ind w:firstLine="640" w:firstLineChars="200"/>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底盘3.0mm厚优质</w:t>
      </w:r>
      <w:r>
        <w:rPr>
          <w:rFonts w:hint="eastAsia" w:ascii="方正仿宋_GBK" w:hAnsi="方正仿宋_GBK" w:eastAsia="方正仿宋_GBK" w:cs="方正仿宋_GBK"/>
          <w:color w:val="auto"/>
          <w:sz w:val="32"/>
          <w:szCs w:val="32"/>
          <w:lang w:val="en-US" w:eastAsia="zh-CN"/>
        </w:rPr>
        <w:t>热</w:t>
      </w:r>
      <w:r>
        <w:rPr>
          <w:rFonts w:hint="eastAsia" w:ascii="方正仿宋_GBK" w:hAnsi="方正仿宋_GBK" w:eastAsia="方正仿宋_GBK" w:cs="方正仿宋_GBK"/>
          <w:color w:val="auto"/>
          <w:sz w:val="32"/>
          <w:szCs w:val="32"/>
          <w:lang w:val="zh-CN"/>
        </w:rPr>
        <w:t>轧钢板采用分段焊接后整体组装式，连接牢固、运输、安装方便，底梁各段连接采用螺栓紧固，纵梁上按节距冲有矩形槽，底梁节与节之间中隔板三折弯成型两头冲有矩形槽，正面折弯宽98mm±2mm，在插立柱位置与纵梁连接，使底梁架体不扭曲、错位和变形。以供立柱插入后用螺栓紧固。滚轮横梁采用四折成形，确保在外力作用下无任何变形情况发生。底梁下部应装有防倒支架以防架体倾倒。底梁两端封头横梁与纵梁牢固焊接，在直角处上平面均焊上三角形加强板。</w:t>
      </w:r>
    </w:p>
    <w:p w14:paraId="054A06E4">
      <w:pPr>
        <w:spacing w:line="360" w:lineRule="auto"/>
        <w:rPr>
          <w:rFonts w:hint="eastAsia" w:ascii="方正仿宋_GBK" w:hAnsi="方正仿宋_GBK" w:eastAsia="方正仿宋_GBK" w:cs="方正仿宋_GBK"/>
          <w:b/>
          <w:bCs/>
          <w:color w:val="auto"/>
          <w:sz w:val="32"/>
          <w:szCs w:val="32"/>
          <w:lang w:val="zh-CN"/>
        </w:rPr>
      </w:pPr>
      <w:r>
        <w:rPr>
          <w:rFonts w:hint="eastAsia" w:ascii="方正仿宋_GBK" w:hAnsi="方正仿宋_GBK" w:eastAsia="方正仿宋_GBK" w:cs="方正仿宋_GBK"/>
          <w:b/>
          <w:bCs/>
          <w:color w:val="auto"/>
          <w:sz w:val="32"/>
          <w:szCs w:val="32"/>
          <w:lang w:val="zh-CN"/>
        </w:rPr>
        <w:t>4、轨道要求</w:t>
      </w:r>
    </w:p>
    <w:p w14:paraId="2FA324FF">
      <w:pPr>
        <w:spacing w:line="360" w:lineRule="auto"/>
        <w:ind w:firstLine="640" w:firstLineChars="200"/>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sz w:val="32"/>
          <w:szCs w:val="32"/>
          <w:lang w:val="en-US" w:eastAsia="zh-CN"/>
        </w:rPr>
        <w:t>导轨采用20*20mm实心方钢，实心方钢置于3mm厚钢板上，轨道镀锌，轨道板折弯成形，塞焊而成，分段连接，膨胀螺栓紧固于地面。轨道做预埋处理，方便书车书梯出入，防潮性能好，外形美观。</w:t>
      </w:r>
    </w:p>
    <w:p w14:paraId="09E826AD">
      <w:pPr>
        <w:spacing w:line="360" w:lineRule="auto"/>
        <w:rPr>
          <w:rFonts w:hint="eastAsia" w:ascii="方正仿宋_GBK" w:hAnsi="方正仿宋_GBK" w:eastAsia="方正仿宋_GBK" w:cs="方正仿宋_GBK"/>
          <w:b/>
          <w:bCs/>
          <w:color w:val="auto"/>
          <w:sz w:val="32"/>
          <w:szCs w:val="32"/>
          <w:lang w:val="zh-CN"/>
        </w:rPr>
      </w:pPr>
      <w:r>
        <w:rPr>
          <w:rFonts w:hint="eastAsia" w:ascii="方正仿宋_GBK" w:hAnsi="方正仿宋_GBK" w:eastAsia="方正仿宋_GBK" w:cs="方正仿宋_GBK"/>
          <w:b/>
          <w:bCs/>
          <w:color w:val="auto"/>
          <w:sz w:val="32"/>
          <w:szCs w:val="32"/>
          <w:lang w:val="en-US" w:eastAsia="zh-CN"/>
        </w:rPr>
        <w:t>5、</w:t>
      </w:r>
      <w:r>
        <w:rPr>
          <w:rFonts w:hint="eastAsia" w:ascii="方正仿宋_GBK" w:hAnsi="方正仿宋_GBK" w:eastAsia="方正仿宋_GBK" w:cs="方正仿宋_GBK"/>
          <w:b/>
          <w:bCs/>
          <w:color w:val="auto"/>
          <w:sz w:val="32"/>
          <w:szCs w:val="32"/>
          <w:lang w:val="zh-CN"/>
        </w:rPr>
        <w:t>立柱要求</w:t>
      </w:r>
    </w:p>
    <w:p w14:paraId="3B7A0A7C">
      <w:pPr>
        <w:spacing w:line="360" w:lineRule="auto"/>
        <w:ind w:firstLine="640" w:firstLineChars="200"/>
        <w:rPr>
          <w:rFonts w:hint="eastAsia" w:ascii="方正仿宋_GBK" w:hAnsi="方正仿宋_GBK" w:eastAsia="方正仿宋_GBK" w:cs="方正仿宋_GBK"/>
          <w:color w:val="auto"/>
          <w:sz w:val="32"/>
          <w:szCs w:val="32"/>
          <w:lang w:val="zh-CN" w:eastAsia="zh-CN"/>
        </w:rPr>
      </w:pPr>
      <w:r>
        <w:rPr>
          <w:rFonts w:hint="eastAsia" w:ascii="方正仿宋_GBK" w:hAnsi="方正仿宋_GBK" w:eastAsia="方正仿宋_GBK" w:cs="方正仿宋_GBK"/>
          <w:color w:val="auto"/>
          <w:sz w:val="32"/>
          <w:szCs w:val="32"/>
          <w:lang w:val="zh-CN"/>
        </w:rPr>
        <w:t>采用1.5mm厚优质冷轧钢板，六压筋一次成型，正面50mm压2根圆筋,双筋冲压仿生花纹图案，侧面39mm各压2根圆筋，立柱两面冲压可上、下调节的挂孔，孔距为53mm。成型立柱采用上、中、下三根连接横梁焊成整体，达到结构坚固合理、美观大方不变形。立柱下端直接插入底盘固定矩形孔内，通过螺栓紧固，立柱上端与顶板通过螺栓紧固，使立柱顶部形成整体，增强架体的整体刚性</w:t>
      </w:r>
      <w:r>
        <w:rPr>
          <w:rFonts w:hint="eastAsia" w:ascii="方正仿宋_GBK" w:hAnsi="方正仿宋_GBK" w:eastAsia="方正仿宋_GBK" w:cs="方正仿宋_GBK"/>
          <w:color w:val="auto"/>
          <w:sz w:val="32"/>
          <w:szCs w:val="32"/>
          <w:lang w:val="zh-CN" w:eastAsia="zh-CN"/>
        </w:rPr>
        <w:t>。</w:t>
      </w:r>
    </w:p>
    <w:p w14:paraId="7E16A206">
      <w:pPr>
        <w:spacing w:line="360" w:lineRule="auto"/>
        <w:rPr>
          <w:rFonts w:hint="eastAsia" w:ascii="方正仿宋_GBK" w:hAnsi="方正仿宋_GBK" w:eastAsia="方正仿宋_GBK" w:cs="方正仿宋_GBK"/>
          <w:b/>
          <w:bCs/>
          <w:color w:val="auto"/>
          <w:sz w:val="32"/>
          <w:szCs w:val="32"/>
          <w:lang w:val="zh-CN"/>
        </w:rPr>
      </w:pPr>
      <w:r>
        <w:rPr>
          <w:rFonts w:hint="eastAsia" w:ascii="方正仿宋_GBK" w:hAnsi="方正仿宋_GBK" w:eastAsia="方正仿宋_GBK" w:cs="方正仿宋_GBK"/>
          <w:b/>
          <w:bCs/>
          <w:color w:val="auto"/>
          <w:sz w:val="32"/>
          <w:szCs w:val="32"/>
          <w:lang w:val="zh-CN"/>
        </w:rPr>
        <w:t>6、搁板、挂板、挡棒要求</w:t>
      </w:r>
    </w:p>
    <w:p w14:paraId="52A2BDD7">
      <w:pPr>
        <w:spacing w:line="360" w:lineRule="auto"/>
        <w:ind w:firstLine="640" w:firstLineChars="200"/>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1）搁板：采用1.0mm厚优质冷轧钢板，九面八折弯一次成形，厚度为≧25mm，正面压制两组圆筋，每组压筋数3条。侧面压制一组圆筋，每组压筋数2条。压筋工艺确保搁板不变形，外形美观，结构新颖，刚性足，承重能力强，每层承重80KG。满负载24小时后挠曲度≤2mm，卸载后自动恢复。表面采用酸洗磷化后进行喷塑处理。</w:t>
      </w:r>
    </w:p>
    <w:p w14:paraId="167D78CC">
      <w:pPr>
        <w:spacing w:line="360" w:lineRule="auto"/>
        <w:ind w:firstLine="640" w:firstLineChars="200"/>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（2）挂板：采用1.0mm厚优质冷轧钢板冲压一次成型。挂板采用单边双挂钩，中间采用腰形拉伸翻边模 成型，并上下各压制一条126*7mm加强筋。下端有四个搁板定位槽，使搁板嵌置于定位槽上。</w:t>
      </w:r>
    </w:p>
    <w:p w14:paraId="77D1B003">
      <w:pPr>
        <w:spacing w:line="360" w:lineRule="auto"/>
        <w:ind w:firstLine="640" w:firstLineChars="200"/>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（3）挡棒：采用0.8mm优质冷轧钢板，两头冲凹槽且带有防滑扣，模具冲压成型，折弯尺寸16*14mm，C型状，增强其强度且能阻挡档案滑向另一侧，沿立柱垂直方向可以自由调整高度。</w:t>
      </w:r>
    </w:p>
    <w:p w14:paraId="30186BB1">
      <w:pPr>
        <w:spacing w:line="360" w:lineRule="auto"/>
        <w:ind w:firstLine="640" w:firstLineChars="200"/>
        <w:rPr>
          <w:rFonts w:hint="eastAsia" w:ascii="方正仿宋_GBK" w:hAnsi="方正仿宋_GBK" w:eastAsia="方正仿宋_GBK" w:cs="方正仿宋_GBK"/>
          <w:b/>
          <w:bCs/>
          <w:color w:val="auto"/>
          <w:sz w:val="32"/>
          <w:szCs w:val="32"/>
          <w:lang w:val="zh-CN"/>
        </w:rPr>
      </w:pPr>
      <w:r>
        <w:rPr>
          <w:rFonts w:hint="eastAsia" w:ascii="方正仿宋_GBK" w:hAnsi="方正仿宋_GBK" w:eastAsia="方正仿宋_GBK" w:cs="方正仿宋_GBK"/>
          <w:b w:val="0"/>
          <w:bCs w:val="0"/>
          <w:color w:val="auto"/>
          <w:sz w:val="32"/>
          <w:szCs w:val="32"/>
          <w:lang w:val="zh-CN"/>
        </w:rPr>
        <w:t>▲</w:t>
      </w:r>
      <w:r>
        <w:rPr>
          <w:rFonts w:hint="eastAsia" w:ascii="方正仿宋_GBK" w:hAnsi="方正仿宋_GBK" w:eastAsia="方正仿宋_GBK" w:cs="方正仿宋_GBK"/>
          <w:b w:val="0"/>
          <w:bCs w:val="0"/>
          <w:color w:val="auto"/>
          <w:sz w:val="32"/>
          <w:szCs w:val="32"/>
          <w:lang w:val="zh-CN" w:eastAsia="zh-CN"/>
        </w:rPr>
        <w:t>质量保证：提供省级或以上检测机构出具的带CMA、ilac-MRA、CNAS标识及可查验二维码的挡棒抽样检测报告，检测内容包括但不限于:①金属喷涂层理化性能涂层厚度60~130um；②耐腐蚀(中性盐雾试验)1500h达到10级</w:t>
      </w:r>
      <w:r>
        <w:rPr>
          <w:rFonts w:hint="eastAsia" w:ascii="方正仿宋_GBK" w:hAnsi="方正仿宋_GBK" w:eastAsia="方正仿宋_GBK" w:cs="方正仿宋_GBK"/>
          <w:b w:val="0"/>
          <w:bCs w:val="0"/>
          <w:color w:val="auto"/>
          <w:sz w:val="32"/>
          <w:szCs w:val="32"/>
          <w:rtl w:val="0"/>
          <w:lang w:val="zh-CN" w:eastAsia="zh-CN"/>
        </w:rPr>
        <w:t>；</w:t>
      </w:r>
      <w:r>
        <w:rPr>
          <w:rFonts w:hint="eastAsia" w:ascii="方正仿宋_GBK" w:hAnsi="方正仿宋_GBK" w:eastAsia="方正仿宋_GBK" w:cs="方正仿宋_GBK"/>
          <w:b w:val="0"/>
          <w:bCs w:val="0"/>
          <w:color w:val="auto"/>
          <w:sz w:val="32"/>
          <w:szCs w:val="32"/>
          <w:lang w:val="zh-CN" w:eastAsia="zh-CN"/>
        </w:rPr>
        <w:t>③耐腐蚀(乙酸盐雾试验)1500h达到10级</w:t>
      </w:r>
      <w:r>
        <w:rPr>
          <w:rFonts w:hint="eastAsia" w:ascii="方正仿宋_GBK" w:hAnsi="方正仿宋_GBK" w:eastAsia="方正仿宋_GBK" w:cs="方正仿宋_GBK"/>
          <w:b w:val="0"/>
          <w:bCs w:val="0"/>
          <w:color w:val="auto"/>
          <w:sz w:val="32"/>
          <w:szCs w:val="32"/>
          <w:rtl w:val="0"/>
          <w:lang w:val="zh-CN" w:eastAsia="zh-CN"/>
        </w:rPr>
        <w:t>；④家具涂层可迁移元素铅(Pb)、镉(Cd)、铬(Cr)、汞(Hg)、锑(Sb)、钡(Ba)、硒(Se)、砷(As)</w:t>
      </w:r>
      <w:r>
        <w:rPr>
          <w:rFonts w:hint="eastAsia" w:ascii="方正仿宋_GBK" w:hAnsi="方正仿宋_GBK" w:eastAsia="方正仿宋_GBK" w:cs="方正仿宋_GBK"/>
          <w:b w:val="0"/>
          <w:bCs w:val="0"/>
          <w:color w:val="auto"/>
          <w:sz w:val="32"/>
          <w:szCs w:val="32"/>
          <w:rtl w:val="0"/>
          <w:lang w:val="en-US" w:eastAsia="zh-CN"/>
        </w:rPr>
        <w:t>均未检出</w:t>
      </w:r>
      <w:r>
        <w:rPr>
          <w:rFonts w:hint="eastAsia" w:ascii="方正仿宋_GBK" w:hAnsi="方正仿宋_GBK" w:eastAsia="方正仿宋_GBK" w:cs="方正仿宋_GBK"/>
          <w:b w:val="0"/>
          <w:bCs w:val="0"/>
          <w:color w:val="auto"/>
          <w:sz w:val="32"/>
          <w:szCs w:val="32"/>
          <w:rtl w:val="0"/>
          <w:lang w:val="zh-CN" w:eastAsia="zh-CN"/>
        </w:rPr>
        <w:t>；⑤拉伸试验抗拉强度370</w:t>
      </w:r>
      <w:r>
        <w:rPr>
          <w:rFonts w:hint="eastAsia" w:ascii="方正仿宋_GBK" w:hAnsi="方正仿宋_GBK" w:eastAsia="方正仿宋_GBK" w:cs="方正仿宋_GBK"/>
          <w:b w:val="0"/>
          <w:bCs w:val="0"/>
          <w:color w:val="auto"/>
          <w:sz w:val="32"/>
          <w:szCs w:val="32"/>
          <w:lang w:val="zh-CN" w:eastAsia="zh-CN"/>
        </w:rPr>
        <w:t>~</w:t>
      </w:r>
      <w:r>
        <w:rPr>
          <w:rFonts w:hint="eastAsia" w:ascii="方正仿宋_GBK" w:hAnsi="方正仿宋_GBK" w:eastAsia="方正仿宋_GBK" w:cs="方正仿宋_GBK"/>
          <w:b w:val="0"/>
          <w:bCs w:val="0"/>
          <w:color w:val="auto"/>
          <w:sz w:val="32"/>
          <w:szCs w:val="32"/>
          <w:rtl w:val="0"/>
          <w:lang w:val="zh-CN" w:eastAsia="zh-CN"/>
        </w:rPr>
        <w:t>500MPa、上屈服强度≥235MPa、断后伸长率≥22%；⑥化学成分检测C≤0.22%、S≤0.035%、Mn≤1.40%、Si≤0.35%、P≤0.035%、Ni≤0.30%、Cr≤0.30%、Cu≤0.30%。检测结果必须符合GB/T 4336-2016《碳素钢和中低合金钢 多元素含量的测定 火花放电原子发射光谱法(常规法)》、GB/T 11253-2019《碳素结构钢冷轧钢板及钢带》、GB/T 35607-2017《绿色产品评价 家具》、QB/T 3826-1999《轻工产品金属镀层和化学处理层的耐腐蚀试验方法 中性盐雾试验(NSS)法》、QB/T 3827-1999《轻工产品金属镀层和化学处理层的耐腐蚀试验方法 乙酸盐雾试验(ASS)法》、QB/T 3832-1999《轻工产品金属镀层腐蚀试验结果的评价》、QB/T 4767-2014《家具用钢构件》</w:t>
      </w:r>
      <w:r>
        <w:rPr>
          <w:rFonts w:hint="eastAsia" w:ascii="方正仿宋_GBK" w:hAnsi="方正仿宋_GBK" w:eastAsia="方正仿宋_GBK" w:cs="方正仿宋_GBK"/>
          <w:b w:val="0"/>
          <w:bCs w:val="0"/>
          <w:color w:val="auto"/>
          <w:sz w:val="32"/>
          <w:szCs w:val="32"/>
          <w:lang w:val="zh-CN" w:eastAsia="zh-CN"/>
        </w:rPr>
        <w:t>标准要求</w:t>
      </w:r>
      <w:r>
        <w:rPr>
          <w:rFonts w:hint="eastAsia" w:ascii="方正仿宋_GBK" w:hAnsi="方正仿宋_GBK" w:eastAsia="方正仿宋_GBK" w:cs="方正仿宋_GBK"/>
          <w:b w:val="0"/>
          <w:bCs w:val="0"/>
          <w:color w:val="auto"/>
          <w:sz w:val="32"/>
          <w:szCs w:val="32"/>
          <w:rtl w:val="0"/>
          <w:lang w:val="zh-CN" w:eastAsia="zh-CN"/>
        </w:rPr>
        <w:t>；</w:t>
      </w:r>
      <w:r>
        <w:rPr>
          <w:rFonts w:hint="eastAsia" w:ascii="方正仿宋_GBK" w:hAnsi="方正仿宋_GBK" w:eastAsia="方正仿宋_GBK" w:cs="方正仿宋_GBK"/>
          <w:b w:val="0"/>
          <w:bCs w:val="0"/>
          <w:color w:val="auto"/>
          <w:sz w:val="32"/>
          <w:szCs w:val="32"/>
          <w:lang w:val="zh-CN" w:eastAsia="zh-CN"/>
        </w:rPr>
        <w:t>同时提供在全国认证认可信息公共服务平台（http：//cx.cnca.cn）上查询的网页截图。</w:t>
      </w:r>
    </w:p>
    <w:p w14:paraId="6E9F82F4">
      <w:pPr>
        <w:spacing w:line="360" w:lineRule="auto"/>
        <w:rPr>
          <w:rFonts w:hint="eastAsia" w:ascii="方正仿宋_GBK" w:hAnsi="方正仿宋_GBK" w:eastAsia="方正仿宋_GBK" w:cs="方正仿宋_GBK"/>
          <w:b/>
          <w:bCs/>
          <w:color w:val="auto"/>
          <w:sz w:val="32"/>
          <w:szCs w:val="32"/>
          <w:lang w:val="zh-CN"/>
        </w:rPr>
      </w:pPr>
      <w:r>
        <w:rPr>
          <w:rFonts w:hint="eastAsia" w:ascii="方正仿宋_GBK" w:hAnsi="方正仿宋_GBK" w:eastAsia="方正仿宋_GBK" w:cs="方正仿宋_GBK"/>
          <w:b/>
          <w:bCs/>
          <w:color w:val="auto"/>
          <w:sz w:val="32"/>
          <w:szCs w:val="32"/>
          <w:lang w:val="zh-CN"/>
        </w:rPr>
        <w:t>7、侧护板、密封条、门板、顶板、防尘板、防鼠板要求</w:t>
      </w:r>
    </w:p>
    <w:p w14:paraId="0F89C583">
      <w:pPr>
        <w:spacing w:line="360" w:lineRule="auto"/>
        <w:ind w:firstLine="640" w:firstLineChars="200"/>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（1）侧板：采用1.0mm厚优质冷轧钢板，前侧板采用上、中、下三段式组合，增大立面强度及冲击力，人性化设计，整体美观、结构合理、设计新颖。</w:t>
      </w:r>
    </w:p>
    <w:p w14:paraId="1311C275">
      <w:pPr>
        <w:spacing w:line="360" w:lineRule="auto"/>
        <w:ind w:firstLine="640" w:firstLineChars="200"/>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eastAsia="zh-CN"/>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CN" w:eastAsia="zh-CN"/>
        </w:rPr>
        <w:t>）</w:t>
      </w:r>
      <w:r>
        <w:rPr>
          <w:rFonts w:hint="eastAsia" w:ascii="方正仿宋_GBK" w:hAnsi="方正仿宋_GBK" w:eastAsia="方正仿宋_GBK" w:cs="方正仿宋_GBK"/>
          <w:color w:val="auto"/>
          <w:sz w:val="32"/>
          <w:szCs w:val="32"/>
          <w:lang w:val="zh-CN"/>
        </w:rPr>
        <w:t>铝合金镶嵌式伸缩密封装条：每列之间有缓冲镶嵌式密封条，基座采用厚度</w:t>
      </w: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lang w:val="zh-CN"/>
        </w:rPr>
        <w:t>mm厚铝合金材质，使得密封条更加平直，维护方便,密封与防撞性能更好，采用抗老化橡胶密封条。</w:t>
      </w:r>
    </w:p>
    <w:p w14:paraId="639BBAD3">
      <w:pPr>
        <w:spacing w:line="360" w:lineRule="auto"/>
        <w:ind w:firstLine="640" w:firstLineChars="200"/>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eastAsia="zh-CN"/>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val="zh-CN" w:eastAsia="zh-CN"/>
        </w:rPr>
        <w:t>）</w:t>
      </w:r>
      <w:r>
        <w:rPr>
          <w:rFonts w:hint="eastAsia" w:ascii="方正仿宋_GBK" w:hAnsi="方正仿宋_GBK" w:eastAsia="方正仿宋_GBK" w:cs="方正仿宋_GBK"/>
          <w:color w:val="auto"/>
          <w:sz w:val="32"/>
          <w:szCs w:val="32"/>
          <w:lang w:val="zh-CN"/>
        </w:rPr>
        <w:t>门板：采用1.0</w:t>
      </w:r>
      <w:r>
        <w:rPr>
          <w:rFonts w:hint="eastAsia" w:ascii="方正仿宋_GBK" w:hAnsi="方正仿宋_GBK" w:eastAsia="方正仿宋_GBK" w:cs="方正仿宋_GBK"/>
          <w:color w:val="auto"/>
          <w:sz w:val="32"/>
          <w:szCs w:val="32"/>
          <w:lang w:val="en-US" w:eastAsia="zh-CN"/>
        </w:rPr>
        <w:t>mm</w:t>
      </w:r>
      <w:r>
        <w:rPr>
          <w:rFonts w:hint="eastAsia" w:ascii="方正仿宋_GBK" w:hAnsi="方正仿宋_GBK" w:eastAsia="方正仿宋_GBK" w:cs="方正仿宋_GBK"/>
          <w:color w:val="auto"/>
          <w:sz w:val="32"/>
          <w:szCs w:val="32"/>
          <w:lang w:val="zh-CN"/>
        </w:rPr>
        <w:t>厚优质冷轧钢板，门板正面四角采用数控转塔冲压仿生花纹图形。右门上装有密集架专用豪华锁。组装后缝隙均匀，锁定紧密，开启灵活。</w:t>
      </w:r>
    </w:p>
    <w:p w14:paraId="5FEB6EEC">
      <w:pPr>
        <w:spacing w:line="360" w:lineRule="auto"/>
        <w:ind w:firstLine="640" w:firstLineChars="200"/>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lang w:val="zh-CN"/>
        </w:rPr>
        <w:t>顶板：采用10.8mm厚优质冷轧钢板，经双面六折弯，使用螺栓紧固于立柱上端，四角对焊，使其成框架结构。</w:t>
      </w:r>
    </w:p>
    <w:p w14:paraId="5997EE80">
      <w:pPr>
        <w:spacing w:line="360" w:lineRule="auto"/>
        <w:ind w:firstLine="640" w:firstLineChars="200"/>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（5）防尘板：采用0.8mm厚优质冷轧钢板，具有耐高温、耐腐蚀、防尘、防静电等特性。</w:t>
      </w:r>
    </w:p>
    <w:p w14:paraId="18568458">
      <w:pPr>
        <w:spacing w:line="360" w:lineRule="auto"/>
        <w:ind w:firstLine="640" w:firstLineChars="200"/>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（6）防鼠板：采用0.8mm厚优质冷轧钢板，板体光滑表面经过防腐处理，坚硬、美观。</w:t>
      </w:r>
    </w:p>
    <w:p w14:paraId="52D1A9F7">
      <w:pPr>
        <w:spacing w:line="360" w:lineRule="auto"/>
        <w:ind w:firstLine="640" w:firstLineChars="200"/>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lang w:val="zh-CN"/>
        </w:rPr>
        <w:t>防倾倒装置：底盘上装有防倾倒装置，采用</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lang w:val="zh-CN"/>
        </w:rPr>
        <w:t>.0</w:t>
      </w:r>
      <w:r>
        <w:rPr>
          <w:rFonts w:hint="eastAsia" w:ascii="方正仿宋_GBK" w:hAnsi="方正仿宋_GBK" w:eastAsia="方正仿宋_GBK" w:cs="方正仿宋_GBK"/>
          <w:color w:val="auto"/>
          <w:sz w:val="32"/>
          <w:szCs w:val="32"/>
          <w:lang w:val="zh-CN" w:eastAsia="zh-CN"/>
        </w:rPr>
        <w:t>mm厚</w:t>
      </w:r>
      <w:r>
        <w:rPr>
          <w:rFonts w:hint="eastAsia" w:ascii="方正仿宋_GBK" w:hAnsi="方正仿宋_GBK" w:eastAsia="方正仿宋_GBK" w:cs="方正仿宋_GBK"/>
          <w:color w:val="auto"/>
          <w:sz w:val="32"/>
          <w:szCs w:val="32"/>
          <w:lang w:val="zh-CN"/>
        </w:rPr>
        <w:t>冷轧钢板冲压成型，钢性足不变形，该装置确保密集架在密集架运动过程中或静止状态下都能起到良好的防密集架倾倒的作用，从而确保人员、设备及财产安全。</w:t>
      </w:r>
    </w:p>
    <w:p w14:paraId="08778D53">
      <w:pPr>
        <w:spacing w:line="360" w:lineRule="auto"/>
        <w:rPr>
          <w:rFonts w:hint="eastAsia" w:ascii="方正仿宋_GBK" w:hAnsi="方正仿宋_GBK" w:eastAsia="方正仿宋_GBK" w:cs="方正仿宋_GBK"/>
          <w:b/>
          <w:bCs/>
          <w:color w:val="auto"/>
          <w:sz w:val="32"/>
          <w:szCs w:val="32"/>
          <w:lang w:val="zh-CN"/>
        </w:rPr>
      </w:pPr>
      <w:r>
        <w:rPr>
          <w:rFonts w:hint="eastAsia" w:ascii="方正仿宋_GBK" w:hAnsi="方正仿宋_GBK" w:eastAsia="方正仿宋_GBK" w:cs="方正仿宋_GBK"/>
          <w:b/>
          <w:bCs/>
          <w:color w:val="auto"/>
          <w:sz w:val="32"/>
          <w:szCs w:val="32"/>
          <w:lang w:val="zh-CN"/>
        </w:rPr>
        <w:t>8、外观质量要求</w:t>
      </w:r>
    </w:p>
    <w:p w14:paraId="5DE58B4C">
      <w:pPr>
        <w:spacing w:line="360" w:lineRule="auto"/>
        <w:ind w:firstLine="640" w:firstLineChars="200"/>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（1）密集架架体外观应精美、线条流畅、操作应轻便灵活、运行平稳，并应是组合装配，便于搬迁和拆卸。各零件、组合件表面应光滑平整，不得有尖角、凸起。</w:t>
      </w:r>
    </w:p>
    <w:p w14:paraId="1186F5DB">
      <w:pPr>
        <w:spacing w:line="360" w:lineRule="auto"/>
        <w:ind w:firstLine="640" w:firstLineChars="200"/>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（2）颜色按用户要求，表面经静电喷粉，高温塑化处理，色泽应一致，喷涂无死角，漆面应均匀光滑、无划痕。</w:t>
      </w:r>
    </w:p>
    <w:p w14:paraId="2B9BB1D8">
      <w:pPr>
        <w:spacing w:line="360" w:lineRule="auto"/>
      </w:pPr>
    </w:p>
    <w:p w14:paraId="51717FA0">
      <w:pPr>
        <w:rPr>
          <w:rFonts w:hint="default"/>
          <w:b/>
          <w:bCs/>
          <w:sz w:val="32"/>
          <w:szCs w:val="32"/>
          <w:lang w:val="en-US" w:eastAsia="zh-CN"/>
        </w:rPr>
      </w:pPr>
    </w:p>
    <w:sectPr>
      <w:headerReference r:id="rId3" w:type="default"/>
      <w:pgSz w:w="12240" w:h="15840"/>
      <w:pgMar w:top="850" w:right="1247" w:bottom="850" w:left="1531"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汉仪文黑-55简">
    <w:panose1 w:val="00020600040101010101"/>
    <w:charset w:val="86"/>
    <w:family w:val="auto"/>
    <w:pitch w:val="default"/>
    <w:sig w:usb0="A00002BF" w:usb1="1ACF7CFA" w:usb2="00000016" w:usb3="00000000" w:csb0="0004009F" w:csb1="DFD70000"/>
  </w:font>
  <w:font w:name="方正仿宋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670A6">
    <w:pPr>
      <w:pStyle w:val="7"/>
      <w:pBdr>
        <w:bottom w:val="none" w:color="auto" w:sz="0" w:space="0"/>
      </w:pBdr>
      <w:ind w:firstLine="6300" w:firstLineChars="3500"/>
      <w:jc w:val="both"/>
      <w:rPr>
        <w:rFonts w:hint="eastAsia"/>
        <w:sz w:val="24"/>
        <w:szCs w:val="24"/>
        <w:u w:val="thick"/>
      </w:rPr>
    </w:pPr>
    <w:r>
      <w:rPr>
        <w:rFonts w:hint="eastAsia"/>
      </w:rPr>
      <w:t xml:space="preserve"> </w:t>
    </w:r>
  </w:p>
  <w:p w14:paraId="13545188">
    <w:pPr>
      <w:pStyle w:val="7"/>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158281"/>
    <w:multiLevelType w:val="singleLevel"/>
    <w:tmpl w:val="1E158281"/>
    <w:lvl w:ilvl="0" w:tentative="0">
      <w:start w:val="2"/>
      <w:numFmt w:val="chineseCounting"/>
      <w:suff w:val="nothing"/>
      <w:lvlText w:val="%1、"/>
      <w:lvlJc w:val="left"/>
      <w:rPr>
        <w:rFonts w:hint="eastAsia"/>
      </w:rPr>
    </w:lvl>
  </w:abstractNum>
  <w:abstractNum w:abstractNumId="1">
    <w:nsid w:val="585212E6"/>
    <w:multiLevelType w:val="singleLevel"/>
    <w:tmpl w:val="585212E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NmJlNTQ2ODE1M2FjMGFmYjdlYWExNWRlZDU1YTkifQ=="/>
  </w:docVars>
  <w:rsids>
    <w:rsidRoot w:val="75171FAB"/>
    <w:rsid w:val="01136D93"/>
    <w:rsid w:val="038628B8"/>
    <w:rsid w:val="03C2547A"/>
    <w:rsid w:val="0E833DCE"/>
    <w:rsid w:val="11102F5A"/>
    <w:rsid w:val="13B95D9B"/>
    <w:rsid w:val="151C1DC1"/>
    <w:rsid w:val="16B44EC3"/>
    <w:rsid w:val="1F3F15CB"/>
    <w:rsid w:val="23AE1AC8"/>
    <w:rsid w:val="26061115"/>
    <w:rsid w:val="336E7B99"/>
    <w:rsid w:val="352D04CC"/>
    <w:rsid w:val="36662944"/>
    <w:rsid w:val="3E0E748E"/>
    <w:rsid w:val="4027782F"/>
    <w:rsid w:val="4E4B47FE"/>
    <w:rsid w:val="4ED13930"/>
    <w:rsid w:val="51362CB2"/>
    <w:rsid w:val="54347DDB"/>
    <w:rsid w:val="5FF876FD"/>
    <w:rsid w:val="639332E1"/>
    <w:rsid w:val="646D2593"/>
    <w:rsid w:val="6B6C069F"/>
    <w:rsid w:val="6B91642A"/>
    <w:rsid w:val="75171FAB"/>
    <w:rsid w:val="76CA6C6F"/>
    <w:rsid w:val="783B0B62"/>
    <w:rsid w:val="7D4F6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0" w:semiHidden="0" w:name="toc 1"/>
    <w:lsdException w:qFormat="1" w:unhideWhenUsed="0" w:uiPriority="0"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nhideWhenUsed="0" w:uiPriority="0"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nhideWhenUsed="0" w:uiPriority="0" w:semiHidden="0" w:name="Body Text First Indent 2"/>
    <w:lsdException w:unhideWhenUsed="0" w:uiPriority="99" w:semiHidden="0" w:name="Note Heading"/>
    <w:lsdException w:qFormat="1" w:unhideWhenUsed="0" w:uiPriority="0"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sz w:val="32"/>
      <w:szCs w:val="20"/>
    </w:r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qFormat/>
    <w:uiPriority w:val="0"/>
  </w:style>
  <w:style w:type="paragraph" w:styleId="9">
    <w:name w:val="toc 2"/>
    <w:basedOn w:val="1"/>
    <w:qFormat/>
    <w:uiPriority w:val="0"/>
    <w:pPr>
      <w:ind w:left="420" w:leftChars="200"/>
    </w:pPr>
  </w:style>
  <w:style w:type="paragraph" w:styleId="10">
    <w:name w:val="Body Text 2"/>
    <w:basedOn w:val="1"/>
    <w:qFormat/>
    <w:uiPriority w:val="0"/>
    <w:pPr>
      <w:adjustRightInd w:val="0"/>
      <w:snapToGrid w:val="0"/>
      <w:spacing w:line="480" w:lineRule="atLeast"/>
    </w:pPr>
    <w:rPr>
      <w:rFonts w:ascii="宋体" w:hAnsi="宋体"/>
      <w:sz w:val="28"/>
      <w:szCs w:val="20"/>
    </w:rPr>
  </w:style>
  <w:style w:type="paragraph" w:styleId="11">
    <w:name w:val="Body Text First Indent 2"/>
    <w:basedOn w:val="4"/>
    <w:qFormat/>
    <w:uiPriority w:val="0"/>
    <w:pPr>
      <w:widowControl w:val="0"/>
      <w:adjustRightInd/>
      <w:snapToGrid/>
      <w:spacing w:line="360" w:lineRule="auto"/>
      <w:ind w:firstLine="420" w:firstLineChars="200"/>
      <w:jc w:val="both"/>
    </w:pPr>
    <w:rPr>
      <w:rFonts w:ascii="Times New Roman" w:hAnsi="Times New Roman" w:eastAsia="仿宋_GB2312" w:cs="Times New Roman"/>
      <w:spacing w:val="15"/>
      <w:kern w:val="1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rPr>
      <w:rFonts w:hint="default" w:ascii="Times New Roman"/>
    </w:rPr>
  </w:style>
  <w:style w:type="character" w:customStyle="1" w:styleId="16">
    <w:name w:val="font21"/>
    <w:basedOn w:val="14"/>
    <w:qFormat/>
    <w:uiPriority w:val="0"/>
    <w:rPr>
      <w:rFonts w:hint="eastAsia" w:ascii="宋体" w:hAnsi="宋体" w:eastAsia="宋体" w:cs="宋体"/>
      <w:b/>
      <w:bCs/>
      <w:color w:val="000000"/>
      <w:sz w:val="32"/>
      <w:szCs w:val="32"/>
      <w:u w:val="none"/>
    </w:rPr>
  </w:style>
  <w:style w:type="paragraph" w:customStyle="1" w:styleId="17">
    <w:name w:val="正文格式"/>
    <w:basedOn w:val="1"/>
    <w:qFormat/>
    <w:uiPriority w:val="0"/>
    <w:pPr>
      <w:widowControl/>
      <w:adjustRightInd w:val="0"/>
      <w:snapToGrid w:val="0"/>
      <w:spacing w:line="400" w:lineRule="atLeast"/>
      <w:ind w:firstLine="482"/>
    </w:pPr>
    <w:rPr>
      <w:rFonts w:ascii="Times New Roman" w:hAnsi="Times New Roman"/>
      <w:kern w:val="0"/>
      <w:sz w:val="24"/>
    </w:rPr>
  </w:style>
  <w:style w:type="paragraph" w:customStyle="1" w:styleId="18">
    <w:name w:val="Table Text"/>
    <w:basedOn w:val="1"/>
    <w:semiHidden/>
    <w:qFormat/>
    <w:uiPriority w:val="0"/>
    <w:rPr>
      <w:rFonts w:ascii="宋体" w:hAnsi="宋体" w:eastAsia="宋体" w:cs="宋体"/>
      <w:sz w:val="24"/>
      <w:szCs w:val="24"/>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2599</Words>
  <Characters>2985</Characters>
  <Lines>0</Lines>
  <Paragraphs>0</Paragraphs>
  <TotalTime>1</TotalTime>
  <ScaleCrop>false</ScaleCrop>
  <LinksUpToDate>false</LinksUpToDate>
  <CharactersWithSpaces>3012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2024-01-18T07:49:00Z</dcterms:created>
  <dc:creator>清晨</dc:creator>
  <cp:lastModifiedBy>嘉宾</cp:lastModifiedBy>
  <dcterms:modified xsi:type="dcterms:W3CDTF">2024-10-10T06:37:25Z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3F43CDE79E8645EC8170134CDE7BA50C_13</vt:lpwstr>
  </property>
</Properties>
</file>