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临床、口腔专业基层卫生专业技术人才晋升高级职称工作量要求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温华英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妇产科（基层）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