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曾建峰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麻醉科</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主任医师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麻醉学（基层）</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本人曾建峰，男，42岁，共产党员，2003年7月毕业于井冈山医学高等专科学校麻醉学专业并顺利完成佛山市第一人民医院麻醉科实习，同年8月就职于惠州市惠阳区中医院麻醉科工作至今。思想上紧紧围绕医院开展的廉洁自律主题，从事医疗活动，紧跟国际国内形势，拒绝行贿、受贿，以共产党员的标准严格要求自己。工作中一切以病人为中心，全心全意为病人着想，本着“节约、节省、环保、优效”的原则，选择简单有效对患者影响最小的麻醉方法，做出最理想的麻醉效果。为了提高自身素质及专业技术水平，于2010年1月取得汕头大学临床医学专业本科学历。于2013年5月取得了“麻醉主治医师资格”。 2015年3月至2016年3月被派送至广东省人民医院麻醉科进修深造1年。不断更新自己的观念和技术，专业知识及技能得到很大的提高。进修学习后，将所学的知识和技能在临床上发挥作用，有较强的业务能力和指导解决疑难问题的能力，能够主持完成本专业的疑难、危重病人的会诊及抢救工作。于2016年4月被医院任命为麻醉科主任并一直任职至今。并于2018年12月9日通过广东省卫生系列外科专业高级资格评审委员会的考试结合评审获得麻醉学副主任医师职称。任现职期间能全面掌握麻醉学的基础理论知识与专业技术，熟练掌握麻醉相关操作，对老年患者下肢骨折手术腰硬联合麻醉应用有较深的经验。先后开展了无痛人流，无痛胃肠镜，无痛分娩等的无痛技术，为打造无痛医院目标而奋斗。为了患者能更安全更舒适的接受手术治疗及术后病情稳定恢复快，并为患者精心准备个体化的术后镇痛服务，为患者早日康复尽一份力。为从1岁至103岁患者麻醉无差错事故发生。现为全院危重病抢救委员会成员，参与全院危重病的抢救和救治。带领麻醉科同仁一起积极开展各项麻醉科新技术及熟练掌握麻醉科各危、急、重病人的处理。现今精准医学的兴起，引进了可视喉镜插管和B超引导神经阻滞、动、静脉穿刺等的有创操作达到精准操作，大大减少有创操作的并发症发生率。引进了喉罩全麻，减低全麻病人的损伤，并为困难插管病人提供了一种安全措施。组织和主持的市级科研课题项目《氟比洛芬脂联合恻隐窝阻滞在老年患者下肢骨折手术超前镇痛的应用》按计划完成相应任务，研究进展顺利达到预期效果，并发表2篇与项目相关的论文，于2020年顺利结题。2019年至今已经发表专业论文1篇。2019年底爆发的全球新型冠状病毒肺炎的防控期间，本人带领麻醉科和手术室护士坚持一线工作，严格防护和救治病患。并且为本院新型冠状病毒肺炎防治医疗救治组成员。在2022年底疫情全面放开，全国感染病人快速增加本人带领麻醉科和手术室医护坚守一线救治。于2023年主持的卫生系列市级科研课题项目《苯磺酸瑞马唑仑联合盐酸阿芬太尼在宫腔镜手术中的应用》开展顺利，研究成果达到预期，现已进入论文撰写阶段。在今后的工作中，我将不断学习专业知识，不断地提高自己的专业技术水平及素质，更好的为病患服务。未来的医学是精准医学方向，本人将致力于精准医学的研究，加快病患康复，尽自己一份力量。本人将兼顾临床麻醉的同时加强学习疼痛诊疗，为病患尽一份绵薄之力。</w:t>
            </w:r>
            <w:r>
              <w:br/>
            </w:r>
            <w:r>
              <w:t xml:space="preserve"/>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